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ED2" w:rsidRDefault="003C300C">
      <w:pPr>
        <w:jc w:val="center"/>
        <w:rPr>
          <w:rFonts w:ascii="方正小标宋_GBK" w:eastAsia="方正小标宋_GBK"/>
          <w:sz w:val="36"/>
          <w:szCs w:val="36"/>
        </w:rPr>
      </w:pPr>
      <w:r>
        <w:rPr>
          <w:rFonts w:ascii="方正小标宋_GBK" w:eastAsia="方正小标宋_GBK" w:hint="eastAsia"/>
          <w:sz w:val="36"/>
          <w:szCs w:val="36"/>
        </w:rPr>
        <w:t>关于推动科技</w:t>
      </w:r>
      <w:r>
        <w:rPr>
          <w:rFonts w:ascii="方正小标宋_GBK" w:eastAsia="方正小标宋_GBK"/>
          <w:sz w:val="36"/>
          <w:szCs w:val="36"/>
        </w:rPr>
        <w:t>型</w:t>
      </w:r>
      <w:r>
        <w:rPr>
          <w:rFonts w:ascii="方正小标宋_GBK" w:eastAsia="方正小标宋_GBK" w:hint="eastAsia"/>
          <w:sz w:val="36"/>
          <w:szCs w:val="36"/>
        </w:rPr>
        <w:t>企业孵化器</w:t>
      </w:r>
      <w:r>
        <w:rPr>
          <w:rFonts w:ascii="方正小标宋_GBK" w:eastAsia="方正小标宋_GBK"/>
          <w:sz w:val="36"/>
          <w:szCs w:val="36"/>
        </w:rPr>
        <w:t>高质量</w:t>
      </w:r>
      <w:r>
        <w:rPr>
          <w:rFonts w:ascii="方正小标宋_GBK" w:eastAsia="方正小标宋_GBK" w:hint="eastAsia"/>
          <w:sz w:val="36"/>
          <w:szCs w:val="36"/>
        </w:rPr>
        <w:t>发展的</w:t>
      </w:r>
      <w:r>
        <w:rPr>
          <w:rFonts w:ascii="方正小标宋_GBK" w:eastAsia="方正小标宋_GBK"/>
          <w:sz w:val="36"/>
          <w:szCs w:val="36"/>
        </w:rPr>
        <w:t>若干措施</w:t>
      </w:r>
    </w:p>
    <w:p w:rsidR="00413ED2" w:rsidRPr="0089504E" w:rsidRDefault="003C300C">
      <w:pPr>
        <w:jc w:val="center"/>
        <w:rPr>
          <w:rFonts w:ascii="楷体" w:eastAsia="楷体" w:hAnsi="楷体"/>
          <w:sz w:val="32"/>
          <w:szCs w:val="32"/>
        </w:rPr>
      </w:pPr>
      <w:r w:rsidRPr="0089504E">
        <w:rPr>
          <w:rFonts w:ascii="楷体" w:eastAsia="楷体" w:hAnsi="楷体"/>
          <w:sz w:val="32"/>
          <w:szCs w:val="32"/>
        </w:rPr>
        <w:t>（</w:t>
      </w:r>
      <w:r w:rsidR="0089504E" w:rsidRPr="0089504E">
        <w:rPr>
          <w:rFonts w:ascii="楷体" w:eastAsia="楷体" w:hAnsi="楷体" w:hint="eastAsia"/>
          <w:sz w:val="32"/>
          <w:szCs w:val="32"/>
        </w:rPr>
        <w:t>征求意见稿</w:t>
      </w:r>
      <w:r w:rsidRPr="0089504E">
        <w:rPr>
          <w:rFonts w:ascii="楷体" w:eastAsia="楷体" w:hAnsi="楷体"/>
          <w:sz w:val="32"/>
          <w:szCs w:val="32"/>
        </w:rPr>
        <w:t>）</w:t>
      </w:r>
    </w:p>
    <w:p w:rsidR="00413ED2" w:rsidRDefault="00413ED2">
      <w:pPr>
        <w:rPr>
          <w:rFonts w:ascii="仿宋_GB2312" w:eastAsia="仿宋_GB2312"/>
          <w:sz w:val="32"/>
          <w:szCs w:val="32"/>
        </w:rPr>
      </w:pPr>
    </w:p>
    <w:p w:rsidR="00413ED2" w:rsidRDefault="003C300C">
      <w:pPr>
        <w:ind w:firstLineChars="200" w:firstLine="640"/>
        <w:rPr>
          <w:rFonts w:ascii="仿宋_GB2312" w:eastAsia="仿宋_GB2312"/>
          <w:bCs/>
          <w:sz w:val="32"/>
          <w:szCs w:val="32"/>
        </w:rPr>
      </w:pPr>
      <w:r>
        <w:rPr>
          <w:rFonts w:ascii="仿宋_GB2312" w:eastAsia="仿宋_GB2312"/>
          <w:bCs/>
          <w:sz w:val="32"/>
          <w:szCs w:val="32"/>
        </w:rPr>
        <w:t>为深入实施创新驱动发展战略，充分发挥科技型企业孵化器（含</w:t>
      </w:r>
      <w:r>
        <w:rPr>
          <w:rFonts w:ascii="仿宋_GB2312" w:eastAsia="仿宋_GB2312" w:hint="eastAsia"/>
          <w:bCs/>
          <w:sz w:val="32"/>
          <w:szCs w:val="32"/>
        </w:rPr>
        <w:t>加速器、</w:t>
      </w:r>
      <w:proofErr w:type="gramStart"/>
      <w:r>
        <w:rPr>
          <w:rFonts w:ascii="仿宋_GB2312" w:eastAsia="仿宋_GB2312" w:hint="eastAsia"/>
          <w:bCs/>
          <w:sz w:val="32"/>
          <w:szCs w:val="32"/>
        </w:rPr>
        <w:t>众创空间</w:t>
      </w:r>
      <w:proofErr w:type="gramEnd"/>
      <w:r>
        <w:rPr>
          <w:rFonts w:ascii="仿宋_GB2312" w:eastAsia="仿宋_GB2312" w:hint="eastAsia"/>
          <w:bCs/>
          <w:sz w:val="32"/>
          <w:szCs w:val="32"/>
        </w:rPr>
        <w:t>、大学科技园</w:t>
      </w:r>
      <w:r>
        <w:rPr>
          <w:rFonts w:ascii="仿宋_GB2312" w:eastAsia="仿宋_GB2312"/>
          <w:bCs/>
          <w:sz w:val="32"/>
          <w:szCs w:val="32"/>
        </w:rPr>
        <w:t>）在全过程</w:t>
      </w:r>
      <w:bookmarkStart w:id="0" w:name="_GoBack"/>
      <w:bookmarkEnd w:id="0"/>
      <w:r>
        <w:rPr>
          <w:rFonts w:ascii="仿宋_GB2312" w:eastAsia="仿宋_GB2312"/>
          <w:bCs/>
          <w:sz w:val="32"/>
          <w:szCs w:val="32"/>
        </w:rPr>
        <w:t>创新、全要素集聚、全链条加速等方面的作用，持续</w:t>
      </w:r>
      <w:proofErr w:type="gramStart"/>
      <w:r>
        <w:rPr>
          <w:rFonts w:ascii="仿宋_GB2312" w:eastAsia="仿宋_GB2312"/>
          <w:bCs/>
          <w:sz w:val="32"/>
          <w:szCs w:val="32"/>
        </w:rPr>
        <w:t>优化科创</w:t>
      </w:r>
      <w:proofErr w:type="gramEnd"/>
      <w:r>
        <w:rPr>
          <w:rFonts w:ascii="仿宋_GB2312" w:eastAsia="仿宋_GB2312"/>
          <w:bCs/>
          <w:sz w:val="32"/>
          <w:szCs w:val="32"/>
        </w:rPr>
        <w:t>生态，助力科技型企业引进培育和战略性</w:t>
      </w:r>
      <w:r>
        <w:rPr>
          <w:rFonts w:ascii="仿宋_GB2312" w:eastAsia="仿宋_GB2312" w:hint="eastAsia"/>
          <w:bCs/>
          <w:sz w:val="32"/>
          <w:szCs w:val="32"/>
        </w:rPr>
        <w:t>、</w:t>
      </w:r>
      <w:r>
        <w:rPr>
          <w:rFonts w:ascii="仿宋_GB2312" w:eastAsia="仿宋_GB2312"/>
          <w:bCs/>
          <w:sz w:val="32"/>
          <w:szCs w:val="32"/>
        </w:rPr>
        <w:t>新兴性</w:t>
      </w:r>
      <w:r>
        <w:rPr>
          <w:rFonts w:ascii="仿宋_GB2312" w:eastAsia="仿宋_GB2312" w:hint="eastAsia"/>
          <w:bCs/>
          <w:sz w:val="32"/>
          <w:szCs w:val="32"/>
        </w:rPr>
        <w:t>、</w:t>
      </w:r>
      <w:r>
        <w:rPr>
          <w:rFonts w:ascii="仿宋_GB2312" w:eastAsia="仿宋_GB2312"/>
          <w:bCs/>
          <w:sz w:val="32"/>
          <w:szCs w:val="32"/>
        </w:rPr>
        <w:t>未来性产业高质量发展，根据国家和省、市关于科技型企业孵化器（以下简称</w:t>
      </w:r>
      <w:r>
        <w:rPr>
          <w:rFonts w:ascii="仿宋_GB2312" w:eastAsia="仿宋_GB2312" w:hint="eastAsia"/>
          <w:bCs/>
          <w:sz w:val="32"/>
          <w:szCs w:val="32"/>
        </w:rPr>
        <w:t>“孵化器”</w:t>
      </w:r>
      <w:r>
        <w:rPr>
          <w:rFonts w:ascii="仿宋_GB2312" w:eastAsia="仿宋_GB2312"/>
          <w:bCs/>
          <w:sz w:val="32"/>
          <w:szCs w:val="32"/>
        </w:rPr>
        <w:t>）的有关规定，结合我区实际，制定本措施。</w:t>
      </w:r>
    </w:p>
    <w:p w:rsidR="00413ED2" w:rsidRDefault="003C300C">
      <w:pPr>
        <w:ind w:firstLineChars="200" w:firstLine="640"/>
        <w:rPr>
          <w:rFonts w:ascii="黑体" w:eastAsia="黑体"/>
          <w:bCs/>
          <w:sz w:val="32"/>
          <w:szCs w:val="32"/>
        </w:rPr>
      </w:pPr>
      <w:r>
        <w:rPr>
          <w:rFonts w:ascii="黑体" w:eastAsia="黑体" w:hint="eastAsia"/>
          <w:bCs/>
          <w:sz w:val="32"/>
          <w:szCs w:val="32"/>
        </w:rPr>
        <w:t>一、</w:t>
      </w:r>
      <w:r>
        <w:rPr>
          <w:rFonts w:ascii="黑体" w:eastAsia="黑体"/>
          <w:bCs/>
          <w:sz w:val="32"/>
          <w:szCs w:val="32"/>
        </w:rPr>
        <w:t>总体要求</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（一）指导思想</w:t>
      </w:r>
      <w:r>
        <w:rPr>
          <w:rFonts w:ascii="楷体" w:eastAsia="楷体"/>
          <w:b/>
          <w:bCs/>
          <w:sz w:val="32"/>
          <w:szCs w:val="32"/>
        </w:rPr>
        <w:t>。</w:t>
      </w:r>
      <w:r>
        <w:rPr>
          <w:rFonts w:ascii="仿宋_GB2312" w:eastAsia="仿宋_GB2312"/>
          <w:bCs/>
          <w:sz w:val="32"/>
          <w:szCs w:val="32"/>
        </w:rPr>
        <w:t>以习近平新时代中国特色社会主义思想为指导，全面贯彻落实党的二十大精神，加快实施创新驱动发展战略，紧抓新一轮科技革命和产业变革重大机遇，以推动孵化器高质量发展为目标，着力提升创业孵化效能，进一步贯通科技创新、转化孵化、企业培育、产业集聚的全链条，促进创新链、产业链、资金链、人才链深度融合，加快形成与科技创新体系、产业发展体系密切结合的创新创业孵化体系，为</w:t>
      </w:r>
      <w:r>
        <w:rPr>
          <w:rFonts w:ascii="仿宋_GB2312" w:eastAsia="仿宋_GB2312" w:hint="eastAsia"/>
          <w:bCs/>
          <w:sz w:val="32"/>
          <w:szCs w:val="32"/>
        </w:rPr>
        <w:t>我区</w:t>
      </w:r>
      <w:r>
        <w:rPr>
          <w:rFonts w:ascii="仿宋_GB2312" w:eastAsia="仿宋_GB2312"/>
          <w:bCs/>
          <w:sz w:val="32"/>
          <w:szCs w:val="32"/>
        </w:rPr>
        <w:t>高质量发展提供有力支撑。</w:t>
      </w:r>
    </w:p>
    <w:p w:rsidR="00413ED2" w:rsidRDefault="003C300C">
      <w:pPr>
        <w:ind w:firstLineChars="200" w:firstLine="643"/>
        <w:rPr>
          <w:rFonts w:ascii="楷体" w:eastAsia="楷体"/>
          <w:b/>
          <w:bCs/>
          <w:sz w:val="32"/>
          <w:szCs w:val="32"/>
        </w:rPr>
      </w:pPr>
      <w:r>
        <w:rPr>
          <w:rFonts w:ascii="楷体" w:eastAsia="楷体" w:hint="eastAsia"/>
          <w:b/>
          <w:bCs/>
          <w:sz w:val="32"/>
          <w:szCs w:val="32"/>
        </w:rPr>
        <w:t>（</w:t>
      </w:r>
      <w:r>
        <w:rPr>
          <w:rFonts w:ascii="楷体" w:eastAsia="楷体"/>
          <w:b/>
          <w:bCs/>
          <w:sz w:val="32"/>
          <w:szCs w:val="32"/>
        </w:rPr>
        <w:t>二</w:t>
      </w:r>
      <w:r>
        <w:rPr>
          <w:rFonts w:ascii="楷体" w:eastAsia="楷体" w:hint="eastAsia"/>
          <w:b/>
          <w:bCs/>
          <w:sz w:val="32"/>
          <w:szCs w:val="32"/>
        </w:rPr>
        <w:t>）基本原则</w:t>
      </w:r>
    </w:p>
    <w:p w:rsidR="00413ED2" w:rsidRDefault="003C300C" w:rsidP="00AA609B">
      <w:pPr>
        <w:ind w:firstLineChars="200" w:firstLine="643"/>
        <w:rPr>
          <w:rFonts w:ascii="仿宋_GB2312" w:eastAsia="仿宋_GB2312"/>
          <w:bCs/>
          <w:sz w:val="32"/>
          <w:szCs w:val="32"/>
        </w:rPr>
      </w:pPr>
      <w:r>
        <w:rPr>
          <w:rFonts w:ascii="仿宋_GB2312" w:eastAsia="仿宋_GB2312" w:hint="eastAsia"/>
          <w:b/>
          <w:bCs/>
          <w:sz w:val="32"/>
          <w:szCs w:val="32"/>
        </w:rPr>
        <w:t>——</w:t>
      </w:r>
      <w:r>
        <w:rPr>
          <w:rFonts w:ascii="仿宋_GB2312" w:eastAsia="仿宋_GB2312"/>
          <w:b/>
          <w:bCs/>
          <w:sz w:val="32"/>
          <w:szCs w:val="32"/>
        </w:rPr>
        <w:t>聚焦前沿，升级范式。</w:t>
      </w:r>
      <w:r>
        <w:rPr>
          <w:rFonts w:ascii="仿宋_GB2312" w:eastAsia="仿宋_GB2312"/>
          <w:bCs/>
          <w:sz w:val="32"/>
          <w:szCs w:val="32"/>
        </w:rPr>
        <w:t>紧盯全球科技前沿，加快探索超</w:t>
      </w:r>
      <w:r>
        <w:rPr>
          <w:rFonts w:ascii="仿宋_GB2312" w:eastAsia="仿宋_GB2312"/>
          <w:bCs/>
          <w:sz w:val="32"/>
          <w:szCs w:val="32"/>
        </w:rPr>
        <w:lastRenderedPageBreak/>
        <w:t>前孵化新范式，加强与本区原始创新资源相匹配的创业孵化能力建设，打造支撑前沿科技成果转化和</w:t>
      </w:r>
      <w:proofErr w:type="gramStart"/>
      <w:r>
        <w:rPr>
          <w:rFonts w:ascii="仿宋_GB2312" w:eastAsia="仿宋_GB2312"/>
          <w:bCs/>
          <w:sz w:val="32"/>
          <w:szCs w:val="32"/>
        </w:rPr>
        <w:t>硬科技</w:t>
      </w:r>
      <w:proofErr w:type="gramEnd"/>
      <w:r>
        <w:rPr>
          <w:rFonts w:ascii="仿宋_GB2312" w:eastAsia="仿宋_GB2312"/>
          <w:bCs/>
          <w:sz w:val="32"/>
          <w:szCs w:val="32"/>
        </w:rPr>
        <w:t>孵化的高能级载体。</w:t>
      </w:r>
    </w:p>
    <w:p w:rsidR="00413ED2" w:rsidRDefault="003C300C">
      <w:pPr>
        <w:ind w:firstLineChars="200" w:firstLine="643"/>
        <w:rPr>
          <w:rFonts w:ascii="仿宋_GB2312" w:eastAsia="仿宋_GB2312"/>
          <w:bCs/>
          <w:sz w:val="32"/>
          <w:szCs w:val="32"/>
        </w:rPr>
      </w:pPr>
      <w:r>
        <w:rPr>
          <w:rFonts w:ascii="仿宋_GB2312" w:eastAsia="仿宋_GB2312" w:hint="eastAsia"/>
          <w:b/>
          <w:bCs/>
          <w:sz w:val="32"/>
          <w:szCs w:val="32"/>
        </w:rPr>
        <w:t>——赋能产业，统筹布局。</w:t>
      </w:r>
      <w:r>
        <w:rPr>
          <w:rFonts w:ascii="仿宋_GB2312" w:eastAsia="仿宋_GB2312" w:hint="eastAsia"/>
          <w:bCs/>
          <w:sz w:val="32"/>
          <w:szCs w:val="32"/>
        </w:rPr>
        <w:t>聚焦</w:t>
      </w:r>
      <w:r>
        <w:rPr>
          <w:rFonts w:ascii="仿宋_GB2312" w:eastAsia="仿宋_GB2312"/>
          <w:bCs/>
          <w:sz w:val="32"/>
          <w:szCs w:val="32"/>
        </w:rPr>
        <w:t>电力装备智能制造、新能源、新一代信息技术等战略性、新兴性、未来性产业发展方向</w:t>
      </w:r>
      <w:r>
        <w:rPr>
          <w:rFonts w:ascii="仿宋_GB2312" w:eastAsia="仿宋_GB2312" w:hint="eastAsia"/>
          <w:bCs/>
          <w:sz w:val="32"/>
          <w:szCs w:val="32"/>
        </w:rPr>
        <w:t>，强化</w:t>
      </w:r>
      <w:r>
        <w:rPr>
          <w:rFonts w:ascii="仿宋_GB2312" w:eastAsia="仿宋_GB2312"/>
          <w:bCs/>
          <w:sz w:val="32"/>
          <w:szCs w:val="32"/>
        </w:rPr>
        <w:t>孵化器</w:t>
      </w:r>
      <w:r>
        <w:rPr>
          <w:rFonts w:ascii="仿宋_GB2312" w:eastAsia="仿宋_GB2312" w:hint="eastAsia"/>
          <w:bCs/>
          <w:sz w:val="32"/>
          <w:szCs w:val="32"/>
        </w:rPr>
        <w:t>在产业生态中的枢纽作用。加强</w:t>
      </w:r>
      <w:r>
        <w:rPr>
          <w:rFonts w:ascii="仿宋_GB2312" w:eastAsia="仿宋_GB2312"/>
          <w:bCs/>
          <w:sz w:val="32"/>
          <w:szCs w:val="32"/>
        </w:rPr>
        <w:t>园区联动、区域联动，强化协同孵化、异地孵化</w:t>
      </w:r>
      <w:r>
        <w:rPr>
          <w:rFonts w:ascii="仿宋_GB2312" w:eastAsia="仿宋_GB2312" w:hint="eastAsia"/>
          <w:bCs/>
          <w:sz w:val="32"/>
          <w:szCs w:val="32"/>
        </w:rPr>
        <w:t>，促进孵化器与</w:t>
      </w:r>
      <w:r>
        <w:rPr>
          <w:rFonts w:ascii="仿宋_GB2312" w:eastAsia="仿宋_GB2312"/>
          <w:bCs/>
          <w:sz w:val="32"/>
          <w:szCs w:val="32"/>
        </w:rPr>
        <w:t>各</w:t>
      </w:r>
      <w:r>
        <w:rPr>
          <w:rFonts w:ascii="仿宋_GB2312" w:eastAsia="仿宋_GB2312" w:hint="eastAsia"/>
          <w:bCs/>
          <w:sz w:val="32"/>
          <w:szCs w:val="32"/>
        </w:rPr>
        <w:t>产业园区等深度合作、联动发展</w:t>
      </w:r>
      <w:r>
        <w:rPr>
          <w:rFonts w:ascii="仿宋_GB2312" w:eastAsia="仿宋_GB2312"/>
          <w:bCs/>
          <w:sz w:val="32"/>
          <w:szCs w:val="32"/>
        </w:rPr>
        <w:t>，探索跨区域孵化接力新模式</w:t>
      </w:r>
      <w:r>
        <w:rPr>
          <w:rFonts w:ascii="仿宋_GB2312" w:eastAsia="仿宋_GB2312" w:hint="eastAsia"/>
          <w:bCs/>
          <w:sz w:val="32"/>
          <w:szCs w:val="32"/>
        </w:rPr>
        <w:t>。</w:t>
      </w:r>
    </w:p>
    <w:p w:rsidR="00413ED2" w:rsidRDefault="003C300C">
      <w:pPr>
        <w:ind w:firstLineChars="200" w:firstLine="643"/>
        <w:rPr>
          <w:rFonts w:ascii="仿宋_GB2312" w:eastAsia="仿宋_GB2312"/>
          <w:b/>
          <w:bCs/>
          <w:sz w:val="32"/>
          <w:szCs w:val="32"/>
        </w:rPr>
      </w:pPr>
      <w:r>
        <w:rPr>
          <w:rFonts w:ascii="仿宋_GB2312" w:eastAsia="仿宋_GB2312" w:hint="eastAsia"/>
          <w:b/>
          <w:bCs/>
          <w:sz w:val="32"/>
          <w:szCs w:val="32"/>
        </w:rPr>
        <w:t>——开放共享，错位发展。</w:t>
      </w:r>
      <w:r>
        <w:rPr>
          <w:rFonts w:ascii="仿宋_GB2312" w:eastAsia="仿宋_GB2312" w:hint="eastAsia"/>
          <w:bCs/>
          <w:sz w:val="32"/>
          <w:szCs w:val="32"/>
        </w:rPr>
        <w:t>鼓励孵化器</w:t>
      </w:r>
      <w:r>
        <w:rPr>
          <w:rFonts w:ascii="仿宋_GB2312" w:eastAsia="仿宋_GB2312"/>
          <w:bCs/>
          <w:sz w:val="32"/>
          <w:szCs w:val="32"/>
        </w:rPr>
        <w:t>与政府、高校、科研院所、实验室、科技中介机构等合作，发挥各方优势，共同建设运营。孵化器之间资源共享，优势互补，放大服务效能，形成赋能合力。</w:t>
      </w:r>
    </w:p>
    <w:p w:rsidR="00413ED2" w:rsidRDefault="003C300C">
      <w:pPr>
        <w:ind w:firstLineChars="200" w:firstLine="643"/>
        <w:rPr>
          <w:rFonts w:ascii="仿宋_GB2312" w:eastAsia="仿宋_GB2312"/>
          <w:bCs/>
          <w:sz w:val="32"/>
          <w:szCs w:val="32"/>
        </w:rPr>
      </w:pPr>
      <w:r>
        <w:rPr>
          <w:rFonts w:ascii="仿宋_GB2312" w:eastAsia="仿宋_GB2312" w:hint="eastAsia"/>
          <w:b/>
          <w:bCs/>
          <w:sz w:val="32"/>
          <w:szCs w:val="32"/>
        </w:rPr>
        <w:t>——</w:t>
      </w:r>
      <w:r>
        <w:rPr>
          <w:rFonts w:ascii="仿宋_GB2312" w:eastAsia="仿宋_GB2312"/>
          <w:b/>
          <w:bCs/>
          <w:sz w:val="32"/>
          <w:szCs w:val="32"/>
        </w:rPr>
        <w:t>市场主导，政府引导。</w:t>
      </w:r>
      <w:r>
        <w:rPr>
          <w:rFonts w:ascii="仿宋_GB2312" w:eastAsia="仿宋_GB2312"/>
          <w:bCs/>
          <w:sz w:val="32"/>
          <w:szCs w:val="32"/>
        </w:rPr>
        <w:t>充分发挥市场主体作用，鼓励孵化器持续加强平台建设、完善投融资服务、优化运营模式。加强政策引导，建立动态管理机制，强化监测评估，进一步提升孵化能力和服务效能。</w:t>
      </w:r>
    </w:p>
    <w:p w:rsidR="00413ED2" w:rsidRDefault="003C300C">
      <w:pPr>
        <w:ind w:firstLineChars="200" w:firstLine="640"/>
        <w:rPr>
          <w:rFonts w:ascii="黑体" w:eastAsia="黑体"/>
          <w:sz w:val="32"/>
          <w:szCs w:val="32"/>
        </w:rPr>
      </w:pPr>
      <w:r>
        <w:rPr>
          <w:rFonts w:ascii="黑体" w:eastAsia="黑体" w:hint="eastAsia"/>
          <w:sz w:val="32"/>
          <w:szCs w:val="32"/>
        </w:rPr>
        <w:t>二、促进发展</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（一）超前深度孵化。</w:t>
      </w:r>
      <w:r>
        <w:rPr>
          <w:rFonts w:ascii="仿宋_GB2312" w:eastAsia="仿宋_GB2312"/>
          <w:bCs/>
          <w:sz w:val="32"/>
          <w:szCs w:val="32"/>
        </w:rPr>
        <w:t>支持孵化器主动对接国家战略科技力量和顶级战略科学家团队等创新力量，围绕电力装备智能制造、新能源、新一代信息技术产业先进技术，加速原始创新资源的转化孵化。强化新型研发机构、高校、科研院所等创新主体的创新</w:t>
      </w:r>
      <w:r>
        <w:rPr>
          <w:rFonts w:ascii="仿宋_GB2312" w:eastAsia="仿宋_GB2312"/>
          <w:bCs/>
          <w:sz w:val="32"/>
          <w:szCs w:val="32"/>
        </w:rPr>
        <w:lastRenderedPageBreak/>
        <w:t>源头作用，建立项目资源遴选对接机制，鼓励其深度参与、指导孵化器开展概念验证和创业孵化。对引进新技术公司</w:t>
      </w:r>
      <w:r>
        <w:rPr>
          <w:rFonts w:ascii="仿宋_GB2312" w:eastAsia="仿宋_GB2312" w:hint="eastAsia"/>
          <w:bCs/>
          <w:sz w:val="32"/>
          <w:szCs w:val="32"/>
        </w:rPr>
        <w:t>且实际运营</w:t>
      </w:r>
      <w:r>
        <w:rPr>
          <w:rFonts w:ascii="仿宋_GB2312" w:eastAsia="仿宋_GB2312"/>
          <w:bCs/>
          <w:sz w:val="32"/>
          <w:szCs w:val="32"/>
        </w:rPr>
        <w:t>满一年以上，主要从事新技术新产品的研发、生产和服务（拥有实际自有研发、生产和服务场地，具备发明专利、研发费用、科技研发人员、正常纳税），</w:t>
      </w:r>
      <w:r>
        <w:rPr>
          <w:rFonts w:ascii="仿宋_GB2312" w:eastAsia="仿宋_GB2312" w:hint="eastAsia"/>
          <w:bCs/>
          <w:sz w:val="32"/>
          <w:szCs w:val="32"/>
        </w:rPr>
        <w:t>且符合《中小企业划型标准规定》中的小型、微型企业标准，</w:t>
      </w:r>
      <w:r>
        <w:rPr>
          <w:rFonts w:ascii="仿宋_GB2312" w:eastAsia="仿宋_GB2312"/>
          <w:bCs/>
          <w:sz w:val="32"/>
          <w:szCs w:val="32"/>
        </w:rPr>
        <w:t>给予孵化器5万元</w:t>
      </w:r>
      <w:r>
        <w:rPr>
          <w:rFonts w:ascii="仿宋_GB2312" w:eastAsia="仿宋_GB2312" w:hint="eastAsia"/>
          <w:bCs/>
          <w:sz w:val="32"/>
          <w:szCs w:val="32"/>
        </w:rPr>
        <w:t>资金支持</w:t>
      </w:r>
      <w:r>
        <w:rPr>
          <w:rFonts w:ascii="仿宋_GB2312" w:eastAsia="仿宋_GB2312"/>
          <w:bCs/>
          <w:sz w:val="32"/>
          <w:szCs w:val="32"/>
        </w:rPr>
        <w:t>，每家孵化器一年累计不超过25万元。</w:t>
      </w:r>
    </w:p>
    <w:p w:rsidR="00413ED2" w:rsidRDefault="003C300C">
      <w:pPr>
        <w:ind w:firstLineChars="200" w:firstLine="643"/>
        <w:rPr>
          <w:rFonts w:ascii="仿宋_GB2312" w:eastAsia="仿宋_GB2312"/>
          <w:bCs/>
          <w:sz w:val="32"/>
          <w:szCs w:val="32"/>
        </w:rPr>
      </w:pPr>
      <w:r>
        <w:rPr>
          <w:rFonts w:ascii="楷体" w:eastAsia="楷体"/>
          <w:b/>
          <w:bCs/>
          <w:sz w:val="32"/>
          <w:szCs w:val="32"/>
        </w:rPr>
        <w:t>（二）孵化产业生态。</w:t>
      </w:r>
      <w:r>
        <w:rPr>
          <w:rFonts w:ascii="仿宋_GB2312" w:eastAsia="仿宋_GB2312"/>
          <w:bCs/>
          <w:sz w:val="32"/>
          <w:szCs w:val="32"/>
        </w:rPr>
        <w:t>支持孵化器与</w:t>
      </w:r>
      <w:r>
        <w:rPr>
          <w:rFonts w:ascii="仿宋_GB2312" w:eastAsia="仿宋_GB2312" w:hint="eastAsia"/>
          <w:bCs/>
          <w:sz w:val="32"/>
          <w:szCs w:val="32"/>
        </w:rPr>
        <w:t>产业链上下游</w:t>
      </w:r>
      <w:r>
        <w:rPr>
          <w:rFonts w:ascii="仿宋_GB2312" w:eastAsia="仿宋_GB2312"/>
          <w:bCs/>
          <w:sz w:val="32"/>
          <w:szCs w:val="32"/>
        </w:rPr>
        <w:t>企业合作，通过开放研发需求、市场订单、应用场景等资源，促进在</w:t>
      </w:r>
      <w:proofErr w:type="gramStart"/>
      <w:r>
        <w:rPr>
          <w:rFonts w:ascii="仿宋_GB2312" w:eastAsia="仿宋_GB2312"/>
          <w:bCs/>
          <w:sz w:val="32"/>
          <w:szCs w:val="32"/>
        </w:rPr>
        <w:t>孵企业</w:t>
      </w:r>
      <w:proofErr w:type="gramEnd"/>
      <w:r>
        <w:rPr>
          <w:rFonts w:ascii="仿宋_GB2312" w:eastAsia="仿宋_GB2312"/>
          <w:bCs/>
          <w:sz w:val="32"/>
          <w:szCs w:val="32"/>
        </w:rPr>
        <w:t>进入产业链、供应链，实现大中小企业融通发展。每促成一家在</w:t>
      </w:r>
      <w:proofErr w:type="gramStart"/>
      <w:r>
        <w:rPr>
          <w:rFonts w:ascii="仿宋_GB2312" w:eastAsia="仿宋_GB2312"/>
          <w:bCs/>
          <w:sz w:val="32"/>
          <w:szCs w:val="32"/>
        </w:rPr>
        <w:t>孵企业</w:t>
      </w:r>
      <w:proofErr w:type="gramEnd"/>
      <w:r>
        <w:rPr>
          <w:rFonts w:ascii="仿宋_GB2312" w:eastAsia="仿宋_GB2312"/>
          <w:bCs/>
          <w:sz w:val="32"/>
          <w:szCs w:val="32"/>
        </w:rPr>
        <w:t>与</w:t>
      </w:r>
      <w:r>
        <w:rPr>
          <w:rFonts w:ascii="仿宋_GB2312" w:eastAsia="仿宋_GB2312" w:hint="eastAsia"/>
          <w:bCs/>
          <w:sz w:val="32"/>
          <w:szCs w:val="32"/>
        </w:rPr>
        <w:t>产业链上下游企业</w:t>
      </w:r>
      <w:r>
        <w:rPr>
          <w:rFonts w:ascii="仿宋_GB2312" w:eastAsia="仿宋_GB2312"/>
          <w:bCs/>
          <w:sz w:val="32"/>
          <w:szCs w:val="32"/>
        </w:rPr>
        <w:t>建立合作关系，并实际发生交付、正常纳税，给予孵化器一次性1万元</w:t>
      </w:r>
      <w:r>
        <w:rPr>
          <w:rFonts w:ascii="仿宋_GB2312" w:eastAsia="仿宋_GB2312" w:hint="eastAsia"/>
          <w:bCs/>
          <w:sz w:val="32"/>
          <w:szCs w:val="32"/>
        </w:rPr>
        <w:t>资金支持</w:t>
      </w:r>
      <w:r>
        <w:rPr>
          <w:rFonts w:ascii="仿宋_GB2312" w:eastAsia="仿宋_GB2312"/>
          <w:bCs/>
          <w:sz w:val="32"/>
          <w:szCs w:val="32"/>
        </w:rPr>
        <w:t>，每家孵化器一年累计不超过5万元。</w:t>
      </w:r>
    </w:p>
    <w:p w:rsidR="00413ED2" w:rsidRDefault="003C300C">
      <w:pPr>
        <w:ind w:firstLineChars="200" w:firstLine="643"/>
        <w:rPr>
          <w:rFonts w:ascii="仿宋_GB2312" w:eastAsia="仿宋_GB2312"/>
          <w:bCs/>
          <w:sz w:val="32"/>
          <w:szCs w:val="32"/>
        </w:rPr>
      </w:pPr>
      <w:r>
        <w:rPr>
          <w:rFonts w:ascii="楷体" w:eastAsia="楷体"/>
          <w:b/>
          <w:bCs/>
          <w:sz w:val="32"/>
          <w:szCs w:val="32"/>
        </w:rPr>
        <w:t>（三）探索孵化金融。</w:t>
      </w:r>
      <w:r>
        <w:rPr>
          <w:rFonts w:ascii="仿宋_GB2312" w:eastAsia="仿宋_GB2312"/>
          <w:bCs/>
          <w:sz w:val="32"/>
          <w:szCs w:val="32"/>
        </w:rPr>
        <w:t>鼓励区内孵化器通过单独或出资合作方式设立孵化资金、股权投资基金，带动社会资本投资前移，对优质在</w:t>
      </w:r>
      <w:proofErr w:type="gramStart"/>
      <w:r>
        <w:rPr>
          <w:rFonts w:ascii="仿宋_GB2312" w:eastAsia="仿宋_GB2312"/>
          <w:bCs/>
          <w:sz w:val="32"/>
          <w:szCs w:val="32"/>
        </w:rPr>
        <w:t>孵企业</w:t>
      </w:r>
      <w:proofErr w:type="gramEnd"/>
      <w:r>
        <w:rPr>
          <w:rFonts w:ascii="仿宋_GB2312" w:eastAsia="仿宋_GB2312"/>
          <w:bCs/>
          <w:sz w:val="32"/>
          <w:szCs w:val="32"/>
        </w:rPr>
        <w:t>进行</w:t>
      </w:r>
      <w:r>
        <w:rPr>
          <w:rFonts w:ascii="仿宋_GB2312" w:eastAsia="仿宋_GB2312" w:hint="eastAsia"/>
          <w:bCs/>
          <w:sz w:val="32"/>
          <w:szCs w:val="32"/>
        </w:rPr>
        <w:t>“投早、投小、投长期”</w:t>
      </w:r>
      <w:r>
        <w:rPr>
          <w:rFonts w:ascii="仿宋_GB2312" w:eastAsia="仿宋_GB2312"/>
          <w:bCs/>
          <w:sz w:val="32"/>
          <w:szCs w:val="32"/>
        </w:rPr>
        <w:t>。引导孵化器加强与银行、保险、担保等金融机构合作,联合开发</w:t>
      </w:r>
      <w:proofErr w:type="gramStart"/>
      <w:r>
        <w:rPr>
          <w:rFonts w:ascii="仿宋_GB2312" w:eastAsia="仿宋_GB2312"/>
          <w:bCs/>
          <w:sz w:val="32"/>
          <w:szCs w:val="32"/>
        </w:rPr>
        <w:t>硬科技</w:t>
      </w:r>
      <w:proofErr w:type="gramEnd"/>
      <w:r>
        <w:rPr>
          <w:rFonts w:ascii="仿宋_GB2312" w:eastAsia="仿宋_GB2312"/>
          <w:bCs/>
          <w:sz w:val="32"/>
          <w:szCs w:val="32"/>
        </w:rPr>
        <w:t>创业贷，支持</w:t>
      </w:r>
      <w:proofErr w:type="gramStart"/>
      <w:r>
        <w:rPr>
          <w:rFonts w:ascii="仿宋_GB2312" w:eastAsia="仿宋_GB2312"/>
          <w:bCs/>
          <w:sz w:val="32"/>
          <w:szCs w:val="32"/>
        </w:rPr>
        <w:t>硬科技</w:t>
      </w:r>
      <w:proofErr w:type="gramEnd"/>
      <w:r>
        <w:rPr>
          <w:rFonts w:ascii="仿宋_GB2312" w:eastAsia="仿宋_GB2312"/>
          <w:bCs/>
          <w:sz w:val="32"/>
          <w:szCs w:val="32"/>
        </w:rPr>
        <w:t>创业企业发展。每促成一家在</w:t>
      </w:r>
      <w:proofErr w:type="gramStart"/>
      <w:r>
        <w:rPr>
          <w:rFonts w:ascii="仿宋_GB2312" w:eastAsia="仿宋_GB2312"/>
          <w:bCs/>
          <w:sz w:val="32"/>
          <w:szCs w:val="32"/>
        </w:rPr>
        <w:t>孵企业</w:t>
      </w:r>
      <w:proofErr w:type="gramEnd"/>
      <w:r>
        <w:rPr>
          <w:rFonts w:ascii="仿宋_GB2312" w:eastAsia="仿宋_GB2312"/>
          <w:bCs/>
          <w:sz w:val="32"/>
          <w:szCs w:val="32"/>
        </w:rPr>
        <w:t>获得外部天使投资、风险投资支持，给予孵化器1万元</w:t>
      </w:r>
      <w:r>
        <w:rPr>
          <w:rFonts w:ascii="仿宋_GB2312" w:eastAsia="仿宋_GB2312" w:hint="eastAsia"/>
          <w:bCs/>
          <w:sz w:val="32"/>
          <w:szCs w:val="32"/>
        </w:rPr>
        <w:t>资金支持</w:t>
      </w:r>
      <w:r>
        <w:rPr>
          <w:rFonts w:ascii="仿宋_GB2312" w:eastAsia="仿宋_GB2312"/>
          <w:bCs/>
          <w:sz w:val="32"/>
          <w:szCs w:val="32"/>
        </w:rPr>
        <w:t>，每家孵化器一年累计不超过5万元。孵化器运营机构采取自主设立、联合设立</w:t>
      </w:r>
      <w:r>
        <w:rPr>
          <w:rFonts w:ascii="仿宋_GB2312" w:eastAsia="仿宋_GB2312"/>
          <w:bCs/>
          <w:sz w:val="32"/>
          <w:szCs w:val="32"/>
        </w:rPr>
        <w:lastRenderedPageBreak/>
        <w:t>投资基金等方式，并实际发生投资案例，每例案例给予孵化器投资金额的10%</w:t>
      </w:r>
      <w:r>
        <w:rPr>
          <w:rFonts w:ascii="仿宋_GB2312" w:eastAsia="仿宋_GB2312" w:hint="eastAsia"/>
          <w:bCs/>
          <w:sz w:val="32"/>
          <w:szCs w:val="32"/>
        </w:rPr>
        <w:t>资金支持</w:t>
      </w:r>
      <w:r>
        <w:rPr>
          <w:rFonts w:ascii="仿宋_GB2312" w:eastAsia="仿宋_GB2312"/>
          <w:bCs/>
          <w:sz w:val="32"/>
          <w:szCs w:val="32"/>
        </w:rPr>
        <w:t>，每家孵化器一年累计不超过10万元。</w:t>
      </w:r>
    </w:p>
    <w:p w:rsidR="00413ED2" w:rsidRDefault="003C300C">
      <w:pPr>
        <w:ind w:firstLineChars="200" w:firstLine="643"/>
        <w:rPr>
          <w:rFonts w:ascii="仿宋_GB2312" w:eastAsia="仿宋_GB2312"/>
          <w:bCs/>
          <w:sz w:val="32"/>
          <w:szCs w:val="32"/>
        </w:rPr>
      </w:pPr>
      <w:r>
        <w:rPr>
          <w:rFonts w:ascii="楷体" w:eastAsia="楷体"/>
          <w:b/>
          <w:bCs/>
          <w:sz w:val="32"/>
          <w:szCs w:val="32"/>
        </w:rPr>
        <w:t>（四）促进联动合作。</w:t>
      </w:r>
      <w:r>
        <w:rPr>
          <w:rFonts w:ascii="仿宋_GB2312" w:eastAsia="仿宋_GB2312"/>
          <w:bCs/>
          <w:sz w:val="32"/>
          <w:szCs w:val="32"/>
        </w:rPr>
        <w:t>引导孵化器按照产业细分领域，定期梳理在</w:t>
      </w:r>
      <w:proofErr w:type="gramStart"/>
      <w:r>
        <w:rPr>
          <w:rFonts w:ascii="仿宋_GB2312" w:eastAsia="仿宋_GB2312"/>
          <w:bCs/>
          <w:sz w:val="32"/>
          <w:szCs w:val="32"/>
        </w:rPr>
        <w:t>孵企业</w:t>
      </w:r>
      <w:proofErr w:type="gramEnd"/>
      <w:r>
        <w:rPr>
          <w:rFonts w:ascii="仿宋_GB2312" w:eastAsia="仿宋_GB2312"/>
          <w:bCs/>
          <w:sz w:val="32"/>
          <w:szCs w:val="32"/>
        </w:rPr>
        <w:t>发展情况和空间需求情况，及时为产业园输送创业企业及优质项目。推动孵化器与产业园、孵化器与孵化器之间共建创新服务平台，形成资源共享、服务互联、高效畅通的</w:t>
      </w:r>
      <w:r>
        <w:rPr>
          <w:rFonts w:ascii="仿宋_GB2312" w:eastAsia="仿宋_GB2312"/>
          <w:bCs/>
          <w:sz w:val="32"/>
          <w:szCs w:val="32"/>
        </w:rPr>
        <w:t>“</w:t>
      </w:r>
      <w:r>
        <w:rPr>
          <w:rFonts w:ascii="仿宋_GB2312" w:eastAsia="仿宋_GB2312"/>
          <w:bCs/>
          <w:sz w:val="32"/>
          <w:szCs w:val="32"/>
        </w:rPr>
        <w:t>孵化+加速+产业化</w:t>
      </w:r>
      <w:r>
        <w:rPr>
          <w:rFonts w:ascii="仿宋_GB2312" w:eastAsia="仿宋_GB2312"/>
          <w:bCs/>
          <w:sz w:val="32"/>
          <w:szCs w:val="32"/>
        </w:rPr>
        <w:t>”</w:t>
      </w:r>
      <w:r>
        <w:rPr>
          <w:rFonts w:ascii="仿宋_GB2312" w:eastAsia="仿宋_GB2312"/>
          <w:bCs/>
          <w:sz w:val="32"/>
          <w:szCs w:val="32"/>
        </w:rPr>
        <w:t>接力机制，接续培育科技企业及优质项目，加速形成具有区域优势的产业集群。每孵化成功</w:t>
      </w:r>
      <w:r>
        <w:rPr>
          <w:rFonts w:ascii="仿宋_GB2312" w:eastAsia="仿宋_GB2312" w:hint="eastAsia"/>
          <w:bCs/>
          <w:sz w:val="32"/>
          <w:szCs w:val="32"/>
        </w:rPr>
        <w:t>1</w:t>
      </w:r>
      <w:r>
        <w:rPr>
          <w:rFonts w:ascii="仿宋_GB2312" w:eastAsia="仿宋_GB2312"/>
          <w:bCs/>
          <w:sz w:val="32"/>
          <w:szCs w:val="32"/>
        </w:rPr>
        <w:t>家科技型中小企业，给予孵化器</w:t>
      </w:r>
      <w:r>
        <w:rPr>
          <w:rFonts w:ascii="仿宋_GB2312" w:eastAsia="仿宋_GB2312" w:hint="eastAsia"/>
          <w:bCs/>
          <w:sz w:val="32"/>
          <w:szCs w:val="32"/>
        </w:rPr>
        <w:t>2</w:t>
      </w:r>
      <w:r>
        <w:rPr>
          <w:rFonts w:ascii="仿宋_GB2312" w:eastAsia="仿宋_GB2312"/>
          <w:bCs/>
          <w:sz w:val="32"/>
          <w:szCs w:val="32"/>
        </w:rPr>
        <w:t>00元</w:t>
      </w:r>
      <w:r>
        <w:rPr>
          <w:rFonts w:ascii="仿宋_GB2312" w:eastAsia="仿宋_GB2312" w:hint="eastAsia"/>
          <w:bCs/>
          <w:sz w:val="32"/>
          <w:szCs w:val="32"/>
        </w:rPr>
        <w:t>资金支持</w:t>
      </w:r>
      <w:r>
        <w:rPr>
          <w:rFonts w:ascii="仿宋_GB2312" w:eastAsia="仿宋_GB2312"/>
          <w:bCs/>
          <w:sz w:val="32"/>
          <w:szCs w:val="32"/>
        </w:rPr>
        <w:t>，每年不超过5000元。每孵化成功1家高新技术企业或专精特新企业，给予孵化器5万元</w:t>
      </w:r>
      <w:r>
        <w:rPr>
          <w:rFonts w:ascii="仿宋_GB2312" w:eastAsia="仿宋_GB2312" w:hint="eastAsia"/>
          <w:bCs/>
          <w:sz w:val="32"/>
          <w:szCs w:val="32"/>
        </w:rPr>
        <w:t>资金支持</w:t>
      </w:r>
      <w:r>
        <w:rPr>
          <w:rFonts w:ascii="仿宋_GB2312" w:eastAsia="仿宋_GB2312"/>
          <w:bCs/>
          <w:sz w:val="32"/>
          <w:szCs w:val="32"/>
        </w:rPr>
        <w:t>。每孵化成功1家高新技术</w:t>
      </w:r>
      <w:proofErr w:type="gramStart"/>
      <w:r>
        <w:rPr>
          <w:rFonts w:ascii="仿宋_GB2312" w:eastAsia="仿宋_GB2312"/>
          <w:bCs/>
          <w:sz w:val="32"/>
          <w:szCs w:val="32"/>
        </w:rPr>
        <w:t>规</w:t>
      </w:r>
      <w:proofErr w:type="gramEnd"/>
      <w:r>
        <w:rPr>
          <w:rFonts w:ascii="仿宋_GB2312" w:eastAsia="仿宋_GB2312"/>
          <w:bCs/>
          <w:sz w:val="32"/>
          <w:szCs w:val="32"/>
        </w:rPr>
        <w:t>上企业，给予孵化器10万元</w:t>
      </w:r>
      <w:r>
        <w:rPr>
          <w:rFonts w:ascii="仿宋_GB2312" w:eastAsia="仿宋_GB2312" w:hint="eastAsia"/>
          <w:bCs/>
          <w:sz w:val="32"/>
          <w:szCs w:val="32"/>
        </w:rPr>
        <w:t>资金支持</w:t>
      </w:r>
      <w:r>
        <w:rPr>
          <w:rFonts w:ascii="仿宋_GB2312" w:eastAsia="仿宋_GB2312"/>
          <w:bCs/>
          <w:sz w:val="32"/>
          <w:szCs w:val="32"/>
        </w:rPr>
        <w:t>。</w:t>
      </w:r>
    </w:p>
    <w:p w:rsidR="00413ED2" w:rsidRDefault="003C300C">
      <w:pPr>
        <w:ind w:firstLineChars="200" w:firstLine="643"/>
        <w:rPr>
          <w:rFonts w:ascii="仿宋_GB2312" w:eastAsia="仿宋_GB2312"/>
          <w:bCs/>
          <w:sz w:val="32"/>
          <w:szCs w:val="32"/>
        </w:rPr>
      </w:pPr>
      <w:r>
        <w:rPr>
          <w:rFonts w:ascii="楷体" w:eastAsia="楷体"/>
          <w:b/>
          <w:bCs/>
          <w:sz w:val="32"/>
          <w:szCs w:val="32"/>
        </w:rPr>
        <w:t>（五）深化加速服务。</w:t>
      </w:r>
      <w:r>
        <w:rPr>
          <w:rFonts w:ascii="仿宋_GB2312" w:eastAsia="仿宋_GB2312"/>
          <w:bCs/>
          <w:sz w:val="32"/>
          <w:szCs w:val="32"/>
        </w:rPr>
        <w:t>引导孵化器对标《创新加速器建设指引》（火炬</w:t>
      </w:r>
      <w:r>
        <w:rPr>
          <w:rFonts w:ascii="仿宋_GB2312" w:eastAsia="仿宋_GB2312" w:hint="eastAsia"/>
          <w:bCs/>
          <w:sz w:val="32"/>
          <w:szCs w:val="32"/>
        </w:rPr>
        <w:t>〔</w:t>
      </w:r>
      <w:r>
        <w:rPr>
          <w:rFonts w:ascii="仿宋_GB2312" w:eastAsia="仿宋_GB2312"/>
          <w:bCs/>
          <w:sz w:val="32"/>
          <w:szCs w:val="32"/>
        </w:rPr>
        <w:t>2024</w:t>
      </w:r>
      <w:r>
        <w:rPr>
          <w:rFonts w:ascii="仿宋_GB2312" w:eastAsia="仿宋_GB2312" w:hint="eastAsia"/>
          <w:bCs/>
          <w:sz w:val="32"/>
          <w:szCs w:val="32"/>
        </w:rPr>
        <w:t>〕</w:t>
      </w:r>
      <w:r>
        <w:rPr>
          <w:rFonts w:ascii="仿宋_GB2312" w:eastAsia="仿宋_GB2312"/>
          <w:bCs/>
          <w:sz w:val="32"/>
          <w:szCs w:val="32"/>
        </w:rPr>
        <w:t>3号），建设创新加速器，助</w:t>
      </w:r>
      <w:proofErr w:type="gramStart"/>
      <w:r>
        <w:rPr>
          <w:rFonts w:ascii="仿宋_GB2312" w:eastAsia="仿宋_GB2312"/>
          <w:bCs/>
          <w:sz w:val="32"/>
          <w:szCs w:val="32"/>
        </w:rPr>
        <w:t>推企业</w:t>
      </w:r>
      <w:proofErr w:type="gramEnd"/>
      <w:r>
        <w:rPr>
          <w:rFonts w:ascii="仿宋_GB2312" w:eastAsia="仿宋_GB2312"/>
          <w:bCs/>
          <w:sz w:val="32"/>
          <w:szCs w:val="32"/>
        </w:rPr>
        <w:t>加速成长。鼓励孵化器承接毕业企业，以存在规模扩张需求、创新提升需求的企业作为主要服务对象，为企业持续提供物理空间、融资服务、商业验证、技术支持、人才支撑、产业对接等服务。服务一家企业毕业两年内研发投入总额年均增长率不低于30%，给予孵化器5万元</w:t>
      </w:r>
      <w:r>
        <w:rPr>
          <w:rFonts w:ascii="仿宋_GB2312" w:eastAsia="仿宋_GB2312" w:hint="eastAsia"/>
          <w:bCs/>
          <w:sz w:val="32"/>
          <w:szCs w:val="32"/>
        </w:rPr>
        <w:t>资金支持。</w:t>
      </w:r>
      <w:r>
        <w:rPr>
          <w:rFonts w:ascii="仿宋_GB2312" w:eastAsia="仿宋_GB2312"/>
          <w:bCs/>
          <w:sz w:val="32"/>
          <w:szCs w:val="32"/>
        </w:rPr>
        <w:t>取得授权知识产权数、营业收入、就业人数等指标中两项年均增长率不低于30%，给予孵化器</w:t>
      </w:r>
      <w:r>
        <w:rPr>
          <w:rFonts w:ascii="仿宋_GB2312" w:eastAsia="仿宋_GB2312" w:hint="eastAsia"/>
          <w:bCs/>
          <w:sz w:val="32"/>
          <w:szCs w:val="32"/>
        </w:rPr>
        <w:t>5</w:t>
      </w:r>
      <w:r>
        <w:rPr>
          <w:rFonts w:ascii="仿宋_GB2312" w:eastAsia="仿宋_GB2312"/>
          <w:bCs/>
          <w:sz w:val="32"/>
          <w:szCs w:val="32"/>
        </w:rPr>
        <w:t>万元</w:t>
      </w:r>
      <w:r>
        <w:rPr>
          <w:rFonts w:ascii="仿宋_GB2312" w:eastAsia="仿宋_GB2312" w:hint="eastAsia"/>
          <w:bCs/>
          <w:sz w:val="32"/>
          <w:szCs w:val="32"/>
        </w:rPr>
        <w:t>资金支持</w:t>
      </w:r>
      <w:r>
        <w:rPr>
          <w:rFonts w:ascii="仿宋_GB2312" w:eastAsia="仿宋_GB2312"/>
          <w:bCs/>
          <w:sz w:val="32"/>
          <w:szCs w:val="32"/>
        </w:rPr>
        <w:t>。</w:t>
      </w:r>
      <w:r>
        <w:rPr>
          <w:rFonts w:ascii="仿宋_GB2312" w:eastAsia="仿宋_GB2312"/>
          <w:bCs/>
          <w:sz w:val="32"/>
          <w:szCs w:val="32"/>
        </w:rPr>
        <w:lastRenderedPageBreak/>
        <w:t>服务一家企业毕业两年内成为高新技术企业、专精特新企业，给予孵化器5万元</w:t>
      </w:r>
      <w:r>
        <w:rPr>
          <w:rFonts w:ascii="仿宋_GB2312" w:eastAsia="仿宋_GB2312" w:hint="eastAsia"/>
          <w:bCs/>
          <w:sz w:val="32"/>
          <w:szCs w:val="32"/>
        </w:rPr>
        <w:t>资金支持</w:t>
      </w:r>
      <w:r>
        <w:rPr>
          <w:rFonts w:ascii="仿宋_GB2312" w:eastAsia="仿宋_GB2312"/>
          <w:bCs/>
          <w:sz w:val="32"/>
          <w:szCs w:val="32"/>
        </w:rPr>
        <w:t>。服务一家企业毕业两年内成为高新技术</w:t>
      </w:r>
      <w:proofErr w:type="gramStart"/>
      <w:r>
        <w:rPr>
          <w:rFonts w:ascii="仿宋_GB2312" w:eastAsia="仿宋_GB2312"/>
          <w:bCs/>
          <w:sz w:val="32"/>
          <w:szCs w:val="32"/>
        </w:rPr>
        <w:t>规</w:t>
      </w:r>
      <w:proofErr w:type="gramEnd"/>
      <w:r>
        <w:rPr>
          <w:rFonts w:ascii="仿宋_GB2312" w:eastAsia="仿宋_GB2312"/>
          <w:bCs/>
          <w:sz w:val="32"/>
          <w:szCs w:val="32"/>
        </w:rPr>
        <w:t>上企业，给予孵化器10万元</w:t>
      </w:r>
      <w:r>
        <w:rPr>
          <w:rFonts w:ascii="仿宋_GB2312" w:eastAsia="仿宋_GB2312" w:hint="eastAsia"/>
          <w:bCs/>
          <w:sz w:val="32"/>
          <w:szCs w:val="32"/>
        </w:rPr>
        <w:t>资金支持</w:t>
      </w:r>
      <w:r>
        <w:rPr>
          <w:rFonts w:ascii="仿宋_GB2312" w:eastAsia="仿宋_GB2312"/>
          <w:bCs/>
          <w:sz w:val="32"/>
          <w:szCs w:val="32"/>
        </w:rPr>
        <w:t>。</w:t>
      </w:r>
    </w:p>
    <w:p w:rsidR="00413ED2" w:rsidRDefault="003C300C">
      <w:pPr>
        <w:ind w:firstLineChars="200" w:firstLine="643"/>
        <w:rPr>
          <w:rFonts w:ascii="仿宋_GB2312" w:eastAsia="仿宋_GB2312"/>
          <w:bCs/>
          <w:sz w:val="32"/>
          <w:szCs w:val="32"/>
        </w:rPr>
      </w:pPr>
      <w:r>
        <w:rPr>
          <w:rFonts w:ascii="楷体" w:eastAsia="楷体"/>
          <w:b/>
          <w:bCs/>
          <w:sz w:val="32"/>
          <w:szCs w:val="32"/>
        </w:rPr>
        <w:t>（六）推动</w:t>
      </w:r>
      <w:r>
        <w:rPr>
          <w:rFonts w:ascii="楷体" w:eastAsia="楷体" w:hint="eastAsia"/>
          <w:b/>
          <w:bCs/>
          <w:sz w:val="32"/>
          <w:szCs w:val="32"/>
        </w:rPr>
        <w:t>智能孵化。</w:t>
      </w:r>
      <w:r>
        <w:rPr>
          <w:rFonts w:ascii="仿宋_GB2312" w:eastAsia="仿宋_GB2312" w:hint="eastAsia"/>
          <w:bCs/>
          <w:sz w:val="32"/>
          <w:szCs w:val="32"/>
        </w:rPr>
        <w:t>鼓励孵化器及在</w:t>
      </w:r>
      <w:proofErr w:type="gramStart"/>
      <w:r>
        <w:rPr>
          <w:rFonts w:ascii="仿宋_GB2312" w:eastAsia="仿宋_GB2312" w:hint="eastAsia"/>
          <w:bCs/>
          <w:sz w:val="32"/>
          <w:szCs w:val="32"/>
        </w:rPr>
        <w:t>孵企业</w:t>
      </w:r>
      <w:proofErr w:type="gramEnd"/>
      <w:r>
        <w:rPr>
          <w:rFonts w:ascii="仿宋_GB2312" w:eastAsia="仿宋_GB2312" w:hint="eastAsia"/>
          <w:bCs/>
          <w:sz w:val="32"/>
          <w:szCs w:val="32"/>
        </w:rPr>
        <w:t>接入</w:t>
      </w:r>
      <w:r>
        <w:rPr>
          <w:rFonts w:ascii="仿宋_GB2312" w:eastAsia="仿宋_GB2312"/>
          <w:bCs/>
          <w:sz w:val="32"/>
          <w:szCs w:val="32"/>
        </w:rPr>
        <w:t>创新资源共享服务平台</w:t>
      </w:r>
      <w:r>
        <w:rPr>
          <w:rFonts w:ascii="仿宋_GB2312" w:eastAsia="仿宋_GB2312" w:hint="eastAsia"/>
          <w:bCs/>
          <w:sz w:val="32"/>
          <w:szCs w:val="32"/>
        </w:rPr>
        <w:t>，打造线上沟通洽谈、展览展示、签约结算等虚拟孵化空间，促进供需智能匹配，探索构建数字智能孵化服务网络。</w:t>
      </w:r>
      <w:r>
        <w:rPr>
          <w:rFonts w:ascii="仿宋_GB2312" w:eastAsia="仿宋_GB2312"/>
          <w:bCs/>
          <w:sz w:val="32"/>
          <w:szCs w:val="32"/>
        </w:rPr>
        <w:t>鼓励探索OPC社区孵化、离岸孵化等创新模式，加快从提供基础服务</w:t>
      </w:r>
      <w:proofErr w:type="gramStart"/>
      <w:r>
        <w:rPr>
          <w:rFonts w:ascii="仿宋_GB2312" w:eastAsia="仿宋_GB2312"/>
          <w:bCs/>
          <w:sz w:val="32"/>
          <w:szCs w:val="32"/>
        </w:rPr>
        <w:t>向开展</w:t>
      </w:r>
      <w:proofErr w:type="gramEnd"/>
      <w:r>
        <w:rPr>
          <w:rFonts w:ascii="仿宋_GB2312" w:eastAsia="仿宋_GB2312"/>
          <w:bCs/>
          <w:sz w:val="32"/>
          <w:szCs w:val="32"/>
        </w:rPr>
        <w:t>深度赋能转变。</w:t>
      </w:r>
      <w:r>
        <w:rPr>
          <w:rFonts w:ascii="仿宋_GB2312" w:eastAsia="仿宋_GB2312" w:hint="eastAsia"/>
          <w:bCs/>
          <w:sz w:val="32"/>
          <w:szCs w:val="32"/>
        </w:rPr>
        <w:t>鼓励互联网平台企业、工业互联网企业</w:t>
      </w:r>
      <w:r>
        <w:rPr>
          <w:rFonts w:ascii="仿宋_GB2312" w:eastAsia="仿宋_GB2312"/>
          <w:bCs/>
          <w:sz w:val="32"/>
          <w:szCs w:val="32"/>
        </w:rPr>
        <w:t>、人工智能计算企业</w:t>
      </w:r>
      <w:r>
        <w:rPr>
          <w:rFonts w:ascii="仿宋_GB2312" w:eastAsia="仿宋_GB2312" w:hint="eastAsia"/>
          <w:bCs/>
          <w:sz w:val="32"/>
          <w:szCs w:val="32"/>
        </w:rPr>
        <w:t>发挥数据、算力、模型和场景资源等优势，积极赋能孵化器和科技创业企业发展。</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七</w:t>
      </w:r>
      <w:r>
        <w:rPr>
          <w:rFonts w:ascii="楷体" w:eastAsia="楷体" w:hint="eastAsia"/>
          <w:b/>
          <w:bCs/>
          <w:sz w:val="32"/>
          <w:szCs w:val="32"/>
        </w:rPr>
        <w:t>）提升孵化服务。</w:t>
      </w:r>
      <w:r>
        <w:rPr>
          <w:rFonts w:ascii="仿宋_GB2312" w:eastAsia="仿宋_GB2312" w:hint="eastAsia"/>
          <w:bCs/>
          <w:sz w:val="32"/>
          <w:szCs w:val="32"/>
        </w:rPr>
        <w:t>支持孵化器紧扣</w:t>
      </w:r>
      <w:r>
        <w:rPr>
          <w:rFonts w:ascii="仿宋_GB2312" w:eastAsia="仿宋_GB2312"/>
          <w:bCs/>
          <w:sz w:val="32"/>
          <w:szCs w:val="32"/>
        </w:rPr>
        <w:t>在</w:t>
      </w:r>
      <w:proofErr w:type="gramStart"/>
      <w:r>
        <w:rPr>
          <w:rFonts w:ascii="仿宋_GB2312" w:eastAsia="仿宋_GB2312"/>
          <w:bCs/>
          <w:sz w:val="32"/>
          <w:szCs w:val="32"/>
        </w:rPr>
        <w:t>孵</w:t>
      </w:r>
      <w:proofErr w:type="gramEnd"/>
      <w:r>
        <w:rPr>
          <w:rFonts w:ascii="仿宋_GB2312" w:eastAsia="仿宋_GB2312"/>
          <w:bCs/>
          <w:sz w:val="32"/>
          <w:szCs w:val="32"/>
        </w:rPr>
        <w:t>企业</w:t>
      </w:r>
      <w:r>
        <w:rPr>
          <w:rFonts w:ascii="仿宋_GB2312" w:eastAsia="仿宋_GB2312" w:hint="eastAsia"/>
          <w:bCs/>
          <w:sz w:val="32"/>
          <w:szCs w:val="32"/>
        </w:rPr>
        <w:t>需求，自建、共建专业技术服务平台，为科技企业提供技术开发、概念验证、小试中试、检验检测等服务，深度整合</w:t>
      </w:r>
      <w:proofErr w:type="gramStart"/>
      <w:r>
        <w:rPr>
          <w:rFonts w:ascii="仿宋_GB2312" w:eastAsia="仿宋_GB2312" w:hint="eastAsia"/>
          <w:bCs/>
          <w:sz w:val="32"/>
          <w:szCs w:val="32"/>
        </w:rPr>
        <w:t>优质产业</w:t>
      </w:r>
      <w:proofErr w:type="gramEnd"/>
      <w:r>
        <w:rPr>
          <w:rFonts w:ascii="仿宋_GB2312" w:eastAsia="仿宋_GB2312" w:hint="eastAsia"/>
          <w:bCs/>
          <w:sz w:val="32"/>
          <w:szCs w:val="32"/>
        </w:rPr>
        <w:t>链、供应链资源。支持孵化器加强与技术转移机构、技术经理人团队</w:t>
      </w:r>
      <w:r>
        <w:rPr>
          <w:rFonts w:ascii="仿宋_GB2312" w:eastAsia="仿宋_GB2312"/>
          <w:bCs/>
          <w:sz w:val="32"/>
          <w:szCs w:val="32"/>
        </w:rPr>
        <w:t>、知识产权服务机构、律师事务所、会计师事务所、商业资讯机构等</w:t>
      </w:r>
      <w:r>
        <w:rPr>
          <w:rFonts w:ascii="仿宋_GB2312" w:eastAsia="仿宋_GB2312" w:hint="eastAsia"/>
          <w:bCs/>
          <w:sz w:val="32"/>
          <w:szCs w:val="32"/>
        </w:rPr>
        <w:t>合作，配备高水平的研发辅助团队</w:t>
      </w:r>
      <w:r>
        <w:rPr>
          <w:rFonts w:ascii="仿宋_GB2312" w:eastAsia="仿宋_GB2312"/>
          <w:bCs/>
          <w:sz w:val="32"/>
          <w:szCs w:val="32"/>
        </w:rPr>
        <w:t>、</w:t>
      </w:r>
      <w:r>
        <w:rPr>
          <w:rFonts w:ascii="仿宋_GB2312" w:eastAsia="仿宋_GB2312" w:hint="eastAsia"/>
          <w:bCs/>
          <w:sz w:val="32"/>
          <w:szCs w:val="32"/>
        </w:rPr>
        <w:t>技术咨询专家</w:t>
      </w:r>
      <w:r>
        <w:rPr>
          <w:rFonts w:ascii="仿宋_GB2312" w:eastAsia="仿宋_GB2312"/>
          <w:bCs/>
          <w:sz w:val="32"/>
          <w:szCs w:val="32"/>
        </w:rPr>
        <w:t>、律师会计专家、商业资讯专家</w:t>
      </w:r>
      <w:r>
        <w:rPr>
          <w:rFonts w:ascii="仿宋_GB2312" w:eastAsia="仿宋_GB2312" w:hint="eastAsia"/>
          <w:bCs/>
          <w:sz w:val="32"/>
          <w:szCs w:val="32"/>
        </w:rPr>
        <w:t>，增强成果转化落地服务能力。</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八</w:t>
      </w:r>
      <w:r>
        <w:rPr>
          <w:rFonts w:ascii="楷体" w:eastAsia="楷体" w:hint="eastAsia"/>
          <w:b/>
          <w:bCs/>
          <w:sz w:val="32"/>
          <w:szCs w:val="32"/>
        </w:rPr>
        <w:t>）做</w:t>
      </w:r>
      <w:proofErr w:type="gramStart"/>
      <w:r>
        <w:rPr>
          <w:rFonts w:ascii="楷体" w:eastAsia="楷体" w:hint="eastAsia"/>
          <w:b/>
          <w:bCs/>
          <w:sz w:val="32"/>
          <w:szCs w:val="32"/>
        </w:rPr>
        <w:t>精创业</w:t>
      </w:r>
      <w:proofErr w:type="gramEnd"/>
      <w:r>
        <w:rPr>
          <w:rFonts w:ascii="楷体" w:eastAsia="楷体" w:hint="eastAsia"/>
          <w:b/>
          <w:bCs/>
          <w:sz w:val="32"/>
          <w:szCs w:val="32"/>
        </w:rPr>
        <w:t>团队。</w:t>
      </w:r>
      <w:r>
        <w:rPr>
          <w:rFonts w:ascii="仿宋_GB2312" w:eastAsia="仿宋_GB2312"/>
          <w:bCs/>
          <w:sz w:val="32"/>
          <w:szCs w:val="32"/>
        </w:rPr>
        <w:t>鼓励孵化器聘请企业管理专家、技术创新专家、科技金融服务专家、科技资源服务专家、载体运营管理专家等，签约成为孵化器创业导师，组建专业化的导师队伍，</w:t>
      </w:r>
      <w:r>
        <w:rPr>
          <w:rFonts w:ascii="仿宋_GB2312" w:eastAsia="仿宋_GB2312"/>
          <w:bCs/>
          <w:sz w:val="32"/>
          <w:szCs w:val="32"/>
        </w:rPr>
        <w:lastRenderedPageBreak/>
        <w:t>开设具有针对性的培训课程，助力企业获得高水平的技术指导、市场分析、投融资对接、管理咨询、产业资源匹配等专业服务。</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九</w:t>
      </w:r>
      <w:r>
        <w:rPr>
          <w:rFonts w:ascii="楷体" w:eastAsia="楷体" w:hint="eastAsia"/>
          <w:b/>
          <w:bCs/>
          <w:sz w:val="32"/>
          <w:szCs w:val="32"/>
        </w:rPr>
        <w:t>）打造活动品牌。</w:t>
      </w:r>
      <w:r>
        <w:rPr>
          <w:rFonts w:ascii="仿宋_GB2312" w:eastAsia="仿宋_GB2312"/>
          <w:bCs/>
          <w:sz w:val="32"/>
          <w:szCs w:val="32"/>
        </w:rPr>
        <w:t>用好</w:t>
      </w:r>
      <w:r>
        <w:rPr>
          <w:rFonts w:ascii="仿宋_GB2312" w:eastAsia="仿宋_GB2312" w:hint="eastAsia"/>
          <w:bCs/>
          <w:sz w:val="32"/>
          <w:szCs w:val="32"/>
        </w:rPr>
        <w:t>“双创”</w:t>
      </w:r>
      <w:r>
        <w:rPr>
          <w:rFonts w:ascii="仿宋_GB2312" w:eastAsia="仿宋_GB2312"/>
          <w:bCs/>
          <w:sz w:val="32"/>
          <w:szCs w:val="32"/>
        </w:rPr>
        <w:t>大赛、</w:t>
      </w:r>
      <w:r>
        <w:rPr>
          <w:rFonts w:ascii="仿宋_GB2312" w:eastAsia="仿宋_GB2312" w:hint="eastAsia"/>
          <w:bCs/>
          <w:sz w:val="32"/>
          <w:szCs w:val="32"/>
        </w:rPr>
        <w:t>“创客中国”</w:t>
      </w:r>
      <w:r>
        <w:rPr>
          <w:rFonts w:ascii="仿宋_GB2312" w:eastAsia="仿宋_GB2312"/>
          <w:bCs/>
          <w:sz w:val="32"/>
          <w:szCs w:val="32"/>
        </w:rPr>
        <w:t>、</w:t>
      </w:r>
      <w:r>
        <w:rPr>
          <w:rFonts w:ascii="仿宋_GB2312" w:eastAsia="仿宋_GB2312" w:hint="eastAsia"/>
          <w:bCs/>
          <w:sz w:val="32"/>
          <w:szCs w:val="32"/>
        </w:rPr>
        <w:t>“</w:t>
      </w:r>
      <w:r>
        <w:rPr>
          <w:rFonts w:ascii="仿宋_GB2312" w:eastAsia="仿宋_GB2312"/>
          <w:bCs/>
          <w:sz w:val="32"/>
          <w:szCs w:val="32"/>
        </w:rPr>
        <w:t>豫创大赛</w:t>
      </w:r>
      <w:r>
        <w:rPr>
          <w:rFonts w:ascii="仿宋_GB2312" w:eastAsia="仿宋_GB2312" w:hint="eastAsia"/>
          <w:bCs/>
          <w:sz w:val="32"/>
          <w:szCs w:val="32"/>
        </w:rPr>
        <w:t>”</w:t>
      </w:r>
      <w:r>
        <w:rPr>
          <w:rFonts w:ascii="仿宋_GB2312" w:eastAsia="仿宋_GB2312"/>
          <w:bCs/>
          <w:sz w:val="32"/>
          <w:szCs w:val="32"/>
        </w:rPr>
        <w:t>等重大活动平台，鼓励孵化器和在</w:t>
      </w:r>
      <w:proofErr w:type="gramStart"/>
      <w:r>
        <w:rPr>
          <w:rFonts w:ascii="仿宋_GB2312" w:eastAsia="仿宋_GB2312"/>
          <w:bCs/>
          <w:sz w:val="32"/>
          <w:szCs w:val="32"/>
        </w:rPr>
        <w:t>孵企业</w:t>
      </w:r>
      <w:proofErr w:type="gramEnd"/>
      <w:r>
        <w:rPr>
          <w:rFonts w:ascii="仿宋_GB2312" w:eastAsia="仿宋_GB2312"/>
          <w:bCs/>
          <w:sz w:val="32"/>
          <w:szCs w:val="32"/>
        </w:rPr>
        <w:t>积极参与。支持孵化器链接国际国内创业赛事活动资源，举办或承办行业性高峰论坛、学术研讨、成果展览、产销对接等创新创业活动。在</w:t>
      </w:r>
      <w:proofErr w:type="gramStart"/>
      <w:r>
        <w:rPr>
          <w:rFonts w:ascii="仿宋_GB2312" w:eastAsia="仿宋_GB2312"/>
          <w:bCs/>
          <w:sz w:val="32"/>
          <w:szCs w:val="32"/>
        </w:rPr>
        <w:t>孵企业</w:t>
      </w:r>
      <w:proofErr w:type="gramEnd"/>
      <w:r>
        <w:rPr>
          <w:rFonts w:ascii="仿宋_GB2312" w:eastAsia="仿宋_GB2312"/>
          <w:bCs/>
          <w:sz w:val="32"/>
          <w:szCs w:val="32"/>
        </w:rPr>
        <w:t>在全国、</w:t>
      </w:r>
      <w:proofErr w:type="gramStart"/>
      <w:r>
        <w:rPr>
          <w:rFonts w:ascii="仿宋_GB2312" w:eastAsia="仿宋_GB2312"/>
          <w:bCs/>
          <w:sz w:val="32"/>
          <w:szCs w:val="32"/>
        </w:rPr>
        <w:t>省创新</w:t>
      </w:r>
      <w:proofErr w:type="gramEnd"/>
      <w:r>
        <w:rPr>
          <w:rFonts w:ascii="仿宋_GB2312" w:eastAsia="仿宋_GB2312"/>
          <w:bCs/>
          <w:sz w:val="32"/>
          <w:szCs w:val="32"/>
        </w:rPr>
        <w:t>创业大赛中获奖，按最高级别赛区获得最高奖项奖金，给予孵化器10%资助。</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十</w:t>
      </w:r>
      <w:r>
        <w:rPr>
          <w:rFonts w:ascii="楷体" w:eastAsia="楷体" w:hint="eastAsia"/>
          <w:b/>
          <w:bCs/>
          <w:sz w:val="32"/>
          <w:szCs w:val="32"/>
        </w:rPr>
        <w:t>）推动体制创新。</w:t>
      </w:r>
      <w:r>
        <w:rPr>
          <w:rFonts w:ascii="仿宋_GB2312" w:eastAsia="仿宋_GB2312"/>
          <w:bCs/>
          <w:sz w:val="32"/>
          <w:szCs w:val="32"/>
        </w:rPr>
        <w:t>在具备条件的孵化器内设立政务服务站点或智能政务终端。推动具备条件的国资孵化器开展以价值创造为导向的考核评价机制和混合所有制改革试点，积极探索孵化团队持股孵化、项目跟投、容错免责等体制机制创新。</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十一</w:t>
      </w:r>
      <w:r>
        <w:rPr>
          <w:rFonts w:ascii="楷体" w:eastAsia="楷体" w:hint="eastAsia"/>
          <w:b/>
          <w:bCs/>
          <w:sz w:val="32"/>
          <w:szCs w:val="32"/>
        </w:rPr>
        <w:t>）鼓励对标升级。</w:t>
      </w:r>
      <w:r>
        <w:rPr>
          <w:rFonts w:ascii="仿宋_GB2312" w:eastAsia="仿宋_GB2312"/>
          <w:bCs/>
          <w:sz w:val="32"/>
          <w:szCs w:val="32"/>
        </w:rPr>
        <w:t>全面落实国家、省、市孵化器相关政策，支持符合条件的孵化机构申请市级、省级、部级孵化认定。部级</w:t>
      </w:r>
      <w:r>
        <w:rPr>
          <w:rFonts w:ascii="仿宋_GB2312" w:eastAsia="仿宋_GB2312"/>
          <w:sz w:val="32"/>
          <w:szCs w:val="32"/>
        </w:rPr>
        <w:t>孵化器在资格有效期内，按照</w:t>
      </w:r>
      <w:proofErr w:type="gramStart"/>
      <w:r>
        <w:rPr>
          <w:rFonts w:ascii="仿宋_GB2312" w:eastAsia="仿宋_GB2312"/>
          <w:sz w:val="32"/>
          <w:szCs w:val="32"/>
        </w:rPr>
        <w:t>部级要求</w:t>
      </w:r>
      <w:proofErr w:type="gramEnd"/>
      <w:r>
        <w:rPr>
          <w:rFonts w:ascii="仿宋_GB2312" w:eastAsia="仿宋_GB2312"/>
          <w:sz w:val="32"/>
          <w:szCs w:val="32"/>
        </w:rPr>
        <w:t>参与考核评价，对考核评价</w:t>
      </w:r>
      <w:r>
        <w:rPr>
          <w:rFonts w:ascii="仿宋_GB2312" w:eastAsia="仿宋_GB2312" w:hint="eastAsia"/>
          <w:sz w:val="32"/>
          <w:szCs w:val="32"/>
        </w:rPr>
        <w:t>结果为优秀（A）</w:t>
      </w:r>
      <w:r>
        <w:rPr>
          <w:rFonts w:ascii="仿宋_GB2312" w:eastAsia="仿宋_GB2312"/>
          <w:sz w:val="32"/>
          <w:szCs w:val="32"/>
        </w:rPr>
        <w:t>、</w:t>
      </w:r>
      <w:r>
        <w:rPr>
          <w:rFonts w:ascii="仿宋_GB2312" w:eastAsia="仿宋_GB2312" w:hint="eastAsia"/>
          <w:sz w:val="32"/>
          <w:szCs w:val="32"/>
        </w:rPr>
        <w:t>良好（B）</w:t>
      </w:r>
      <w:r>
        <w:rPr>
          <w:rFonts w:ascii="仿宋_GB2312" w:eastAsia="仿宋_GB2312"/>
          <w:sz w:val="32"/>
          <w:szCs w:val="32"/>
        </w:rPr>
        <w:t>、</w:t>
      </w:r>
      <w:r>
        <w:rPr>
          <w:rFonts w:ascii="仿宋_GB2312" w:eastAsia="仿宋_GB2312" w:hint="eastAsia"/>
          <w:sz w:val="32"/>
          <w:szCs w:val="32"/>
        </w:rPr>
        <w:t>合格（C）</w:t>
      </w:r>
      <w:r>
        <w:rPr>
          <w:rFonts w:ascii="仿宋_GB2312" w:eastAsia="仿宋_GB2312"/>
          <w:sz w:val="32"/>
          <w:szCs w:val="32"/>
        </w:rPr>
        <w:t>的运营机构，依据考核结果和上级奖励资金情况，分别给予上级奖励资金50%、30%、20%的</w:t>
      </w:r>
      <w:r>
        <w:rPr>
          <w:rFonts w:ascii="仿宋_GB2312" w:eastAsia="仿宋_GB2312" w:hint="eastAsia"/>
          <w:bCs/>
          <w:sz w:val="32"/>
          <w:szCs w:val="32"/>
        </w:rPr>
        <w:t>资金支持</w:t>
      </w:r>
      <w:r>
        <w:rPr>
          <w:rFonts w:ascii="仿宋_GB2312" w:eastAsia="仿宋_GB2312" w:hint="eastAsia"/>
          <w:sz w:val="32"/>
          <w:szCs w:val="32"/>
        </w:rPr>
        <w:t>。</w:t>
      </w:r>
      <w:r>
        <w:rPr>
          <w:rFonts w:ascii="仿宋_GB2312" w:eastAsia="仿宋_GB2312"/>
          <w:sz w:val="32"/>
          <w:szCs w:val="32"/>
        </w:rPr>
        <w:t>省级孵化器在资格有效期内，按照</w:t>
      </w:r>
      <w:proofErr w:type="gramStart"/>
      <w:r>
        <w:rPr>
          <w:rFonts w:ascii="仿宋_GB2312" w:eastAsia="仿宋_GB2312"/>
          <w:sz w:val="32"/>
          <w:szCs w:val="32"/>
        </w:rPr>
        <w:t>省级要求</w:t>
      </w:r>
      <w:proofErr w:type="gramEnd"/>
      <w:r>
        <w:rPr>
          <w:rFonts w:ascii="仿宋_GB2312" w:eastAsia="仿宋_GB2312"/>
          <w:sz w:val="32"/>
          <w:szCs w:val="32"/>
        </w:rPr>
        <w:t>参与考核评价，对考核评价</w:t>
      </w:r>
      <w:r>
        <w:rPr>
          <w:rFonts w:ascii="仿宋_GB2312" w:eastAsia="仿宋_GB2312" w:hint="eastAsia"/>
          <w:sz w:val="32"/>
          <w:szCs w:val="32"/>
        </w:rPr>
        <w:t>结果为优秀（A）</w:t>
      </w:r>
      <w:r>
        <w:rPr>
          <w:rFonts w:ascii="仿宋_GB2312" w:eastAsia="仿宋_GB2312"/>
          <w:sz w:val="32"/>
          <w:szCs w:val="32"/>
        </w:rPr>
        <w:t>、</w:t>
      </w:r>
      <w:r>
        <w:rPr>
          <w:rFonts w:ascii="仿宋_GB2312" w:eastAsia="仿宋_GB2312" w:hint="eastAsia"/>
          <w:sz w:val="32"/>
          <w:szCs w:val="32"/>
        </w:rPr>
        <w:t>良好（B）</w:t>
      </w:r>
      <w:r>
        <w:rPr>
          <w:rFonts w:ascii="仿宋_GB2312" w:eastAsia="仿宋_GB2312"/>
          <w:sz w:val="32"/>
          <w:szCs w:val="32"/>
        </w:rPr>
        <w:t>、</w:t>
      </w:r>
      <w:r>
        <w:rPr>
          <w:rFonts w:ascii="仿宋_GB2312" w:eastAsia="仿宋_GB2312" w:hint="eastAsia"/>
          <w:sz w:val="32"/>
          <w:szCs w:val="32"/>
        </w:rPr>
        <w:t>合格（C）</w:t>
      </w:r>
      <w:r>
        <w:rPr>
          <w:rFonts w:ascii="仿宋_GB2312" w:eastAsia="仿宋_GB2312"/>
          <w:sz w:val="32"/>
          <w:szCs w:val="32"/>
        </w:rPr>
        <w:t>的运营机构，依据考核结果和上级奖励资金情况，分别给</w:t>
      </w:r>
      <w:r>
        <w:rPr>
          <w:rFonts w:ascii="仿宋_GB2312" w:eastAsia="仿宋_GB2312"/>
          <w:sz w:val="32"/>
          <w:szCs w:val="32"/>
        </w:rPr>
        <w:lastRenderedPageBreak/>
        <w:t>予上级奖励资金的30%、20%、10%</w:t>
      </w:r>
      <w:r>
        <w:rPr>
          <w:rFonts w:ascii="仿宋_GB2312" w:eastAsia="仿宋_GB2312" w:hint="eastAsia"/>
          <w:bCs/>
          <w:sz w:val="32"/>
          <w:szCs w:val="32"/>
        </w:rPr>
        <w:t>资金支持</w:t>
      </w:r>
      <w:r>
        <w:rPr>
          <w:rFonts w:ascii="仿宋_GB2312" w:eastAsia="仿宋_GB2312" w:hint="eastAsia"/>
          <w:sz w:val="32"/>
          <w:szCs w:val="32"/>
        </w:rPr>
        <w:t>。</w:t>
      </w:r>
    </w:p>
    <w:p w:rsidR="00413ED2" w:rsidRDefault="003C300C">
      <w:pPr>
        <w:ind w:firstLineChars="200" w:firstLine="643"/>
        <w:rPr>
          <w:rFonts w:ascii="楷体" w:eastAsia="楷体"/>
          <w:b/>
          <w:bCs/>
          <w:sz w:val="32"/>
          <w:szCs w:val="32"/>
        </w:rPr>
      </w:pPr>
      <w:r>
        <w:rPr>
          <w:rFonts w:ascii="楷体" w:eastAsia="楷体" w:hint="eastAsia"/>
          <w:b/>
          <w:bCs/>
          <w:sz w:val="32"/>
          <w:szCs w:val="32"/>
        </w:rPr>
        <w:t>（十</w:t>
      </w:r>
      <w:r>
        <w:rPr>
          <w:rFonts w:ascii="楷体" w:eastAsia="楷体"/>
          <w:b/>
          <w:bCs/>
          <w:sz w:val="32"/>
          <w:szCs w:val="32"/>
        </w:rPr>
        <w:t>二</w:t>
      </w:r>
      <w:r>
        <w:rPr>
          <w:rFonts w:ascii="楷体" w:eastAsia="楷体" w:hint="eastAsia"/>
          <w:b/>
          <w:bCs/>
          <w:sz w:val="32"/>
          <w:szCs w:val="32"/>
        </w:rPr>
        <w:t>）</w:t>
      </w:r>
      <w:r>
        <w:rPr>
          <w:rFonts w:ascii="楷体" w:eastAsia="楷体"/>
          <w:b/>
          <w:bCs/>
          <w:sz w:val="32"/>
          <w:szCs w:val="32"/>
        </w:rPr>
        <w:t>统筹创业场地</w:t>
      </w:r>
      <w:r>
        <w:rPr>
          <w:rFonts w:ascii="楷体" w:eastAsia="楷体" w:hint="eastAsia"/>
          <w:b/>
          <w:bCs/>
          <w:sz w:val="32"/>
          <w:szCs w:val="32"/>
        </w:rPr>
        <w:t>。</w:t>
      </w:r>
      <w:r>
        <w:rPr>
          <w:rFonts w:ascii="仿宋_GB2312" w:eastAsia="仿宋_GB2312"/>
          <w:bCs/>
          <w:sz w:val="32"/>
          <w:szCs w:val="32"/>
        </w:rPr>
        <w:t>统筹孵化器区域布局，鼓励产业园区聚焦特色产业领域，通过自建、共建、委托运营等方式，打造配套好、品质优、专业强的孵化器。对协议支配场地孵化器，协调产业园区</w:t>
      </w:r>
      <w:r>
        <w:rPr>
          <w:rFonts w:ascii="仿宋_GB2312" w:eastAsia="仿宋_GB2312"/>
          <w:sz w:val="32"/>
          <w:szCs w:val="32"/>
        </w:rPr>
        <w:t>给予孵化器场地支持。</w:t>
      </w:r>
    </w:p>
    <w:p w:rsidR="00413ED2" w:rsidRDefault="003C300C">
      <w:pPr>
        <w:ind w:firstLineChars="200" w:firstLine="640"/>
        <w:rPr>
          <w:rFonts w:ascii="仿宋_GB2312" w:eastAsia="仿宋_GB2312"/>
          <w:b/>
          <w:bCs/>
          <w:sz w:val="32"/>
          <w:szCs w:val="32"/>
        </w:rPr>
      </w:pPr>
      <w:r>
        <w:rPr>
          <w:rFonts w:ascii="黑体" w:eastAsia="黑体" w:hint="eastAsia"/>
          <w:bCs/>
          <w:sz w:val="32"/>
          <w:szCs w:val="32"/>
        </w:rPr>
        <w:t>三、保障措施</w:t>
      </w:r>
    </w:p>
    <w:p w:rsidR="00413ED2" w:rsidRDefault="003C300C">
      <w:pPr>
        <w:ind w:firstLineChars="200" w:firstLine="643"/>
        <w:rPr>
          <w:rFonts w:ascii="仿宋_GB2312" w:eastAsia="仿宋_GB2312"/>
          <w:bCs/>
          <w:sz w:val="32"/>
          <w:szCs w:val="32"/>
        </w:rPr>
      </w:pPr>
      <w:r>
        <w:rPr>
          <w:rFonts w:ascii="楷体" w:eastAsia="楷体"/>
          <w:b/>
          <w:bCs/>
          <w:sz w:val="32"/>
          <w:szCs w:val="32"/>
        </w:rPr>
        <w:t>（一）加强组织领导。</w:t>
      </w:r>
      <w:r>
        <w:rPr>
          <w:rFonts w:ascii="仿宋_GB2312" w:eastAsia="仿宋_GB2312"/>
          <w:bCs/>
          <w:sz w:val="32"/>
          <w:szCs w:val="32"/>
        </w:rPr>
        <w:t>由管委会统筹协调孵化器建设各项工作，研究解决工作中遇到的困难和问题。科技发展服务中心负责牵头推进日常具体工作落实。各职能部门在企业对接、产业赋能、信息共享、人才合作、金融对接、活动举办等方面抓好有效落实。</w:t>
      </w:r>
    </w:p>
    <w:p w:rsidR="00413ED2" w:rsidRDefault="003C300C">
      <w:pPr>
        <w:ind w:firstLineChars="200" w:firstLine="643"/>
        <w:rPr>
          <w:rFonts w:ascii="仿宋_GB2312" w:eastAsia="仿宋_GB2312"/>
          <w:bCs/>
          <w:sz w:val="32"/>
          <w:szCs w:val="32"/>
        </w:rPr>
      </w:pPr>
      <w:r>
        <w:rPr>
          <w:rFonts w:ascii="楷体" w:eastAsia="楷体"/>
          <w:b/>
          <w:bCs/>
          <w:sz w:val="32"/>
          <w:szCs w:val="32"/>
        </w:rPr>
        <w:t>（二）</w:t>
      </w:r>
      <w:r>
        <w:rPr>
          <w:rFonts w:ascii="楷体" w:eastAsia="楷体" w:hint="eastAsia"/>
          <w:b/>
          <w:bCs/>
          <w:sz w:val="32"/>
          <w:szCs w:val="32"/>
        </w:rPr>
        <w:t>加强监测评估</w:t>
      </w:r>
      <w:r>
        <w:rPr>
          <w:rFonts w:ascii="楷体" w:eastAsia="楷体"/>
          <w:b/>
          <w:bCs/>
          <w:sz w:val="32"/>
          <w:szCs w:val="32"/>
        </w:rPr>
        <w:t>。</w:t>
      </w:r>
      <w:r>
        <w:rPr>
          <w:rFonts w:ascii="仿宋_GB2312" w:eastAsia="仿宋_GB2312" w:hint="eastAsia"/>
          <w:bCs/>
          <w:sz w:val="32"/>
          <w:szCs w:val="32"/>
        </w:rPr>
        <w:t>及时掌握孵化器和在</w:t>
      </w:r>
      <w:proofErr w:type="gramStart"/>
      <w:r>
        <w:rPr>
          <w:rFonts w:ascii="仿宋_GB2312" w:eastAsia="仿宋_GB2312" w:hint="eastAsia"/>
          <w:bCs/>
          <w:sz w:val="32"/>
          <w:szCs w:val="32"/>
        </w:rPr>
        <w:t>孵企业</w:t>
      </w:r>
      <w:proofErr w:type="gramEnd"/>
      <w:r>
        <w:rPr>
          <w:rFonts w:ascii="仿宋_GB2312" w:eastAsia="仿宋_GB2312" w:hint="eastAsia"/>
          <w:bCs/>
          <w:sz w:val="32"/>
          <w:szCs w:val="32"/>
        </w:rPr>
        <w:t>发展情况</w:t>
      </w:r>
      <w:r>
        <w:rPr>
          <w:rFonts w:ascii="仿宋_GB2312" w:eastAsia="仿宋_GB2312"/>
          <w:bCs/>
          <w:sz w:val="32"/>
          <w:szCs w:val="32"/>
        </w:rPr>
        <w:t>，建立信息报送制度，</w:t>
      </w:r>
      <w:r>
        <w:rPr>
          <w:rFonts w:ascii="仿宋_GB2312" w:eastAsia="仿宋_GB2312" w:hint="eastAsia"/>
          <w:bCs/>
          <w:sz w:val="32"/>
          <w:szCs w:val="32"/>
        </w:rPr>
        <w:t>做好评估与指导</w:t>
      </w:r>
      <w:r>
        <w:rPr>
          <w:rFonts w:ascii="仿宋_GB2312" w:eastAsia="仿宋_GB2312"/>
          <w:bCs/>
          <w:sz w:val="32"/>
          <w:szCs w:val="32"/>
        </w:rPr>
        <w:t>，加强动态管理，强化年报审核。对发现认定的孵化器相关信息合</w:t>
      </w:r>
      <w:proofErr w:type="gramStart"/>
      <w:r>
        <w:rPr>
          <w:rFonts w:ascii="仿宋_GB2312" w:eastAsia="仿宋_GB2312"/>
          <w:bCs/>
          <w:sz w:val="32"/>
          <w:szCs w:val="32"/>
        </w:rPr>
        <w:t>规</w:t>
      </w:r>
      <w:proofErr w:type="gramEnd"/>
      <w:r>
        <w:rPr>
          <w:rFonts w:ascii="仿宋_GB2312" w:eastAsia="仿宋_GB2312"/>
          <w:bCs/>
          <w:sz w:val="32"/>
          <w:szCs w:val="32"/>
        </w:rPr>
        <w:t>性、真实性、准确性等方面存在问题，经核实后提请认定部门依规处置。对孵化器在接受管理过程中存在弄虚作假、严重失信、偷税漏税等违法违规行为的，以及发生重大环保、质量和安全事故的，核实后提请认定部门予以撤销。</w:t>
      </w:r>
    </w:p>
    <w:p w:rsidR="00413ED2" w:rsidRDefault="003C300C">
      <w:pPr>
        <w:ind w:firstLineChars="200" w:firstLine="643"/>
        <w:rPr>
          <w:rFonts w:ascii="仿宋_GB2312" w:eastAsia="仿宋_GB2312"/>
          <w:bCs/>
          <w:sz w:val="32"/>
          <w:szCs w:val="32"/>
        </w:rPr>
      </w:pPr>
      <w:r>
        <w:rPr>
          <w:rFonts w:ascii="楷体" w:eastAsia="楷体" w:hint="eastAsia"/>
          <w:b/>
          <w:bCs/>
          <w:sz w:val="32"/>
          <w:szCs w:val="32"/>
        </w:rPr>
        <w:t>（</w:t>
      </w:r>
      <w:r>
        <w:rPr>
          <w:rFonts w:ascii="楷体" w:eastAsia="楷体"/>
          <w:b/>
          <w:bCs/>
          <w:sz w:val="32"/>
          <w:szCs w:val="32"/>
        </w:rPr>
        <w:t>三</w:t>
      </w:r>
      <w:r>
        <w:rPr>
          <w:rFonts w:ascii="楷体" w:eastAsia="楷体" w:hint="eastAsia"/>
          <w:b/>
          <w:bCs/>
          <w:sz w:val="32"/>
          <w:szCs w:val="32"/>
        </w:rPr>
        <w:t>）加强宣传引导。</w:t>
      </w:r>
      <w:r>
        <w:rPr>
          <w:rFonts w:ascii="仿宋_GB2312" w:eastAsia="仿宋_GB2312" w:hint="eastAsia"/>
          <w:bCs/>
          <w:sz w:val="32"/>
          <w:szCs w:val="32"/>
        </w:rPr>
        <w:t>加强典型孵化模式和案例总结，通过线上线下多渠道宣传，树立一批孵化服务品牌。弘扬“鼓励创新、引领未来、包容失败”的创新创业文化，引导更多社会资源投入</w:t>
      </w:r>
      <w:r>
        <w:rPr>
          <w:rFonts w:ascii="仿宋_GB2312" w:eastAsia="仿宋_GB2312" w:hint="eastAsia"/>
          <w:bCs/>
          <w:sz w:val="32"/>
          <w:szCs w:val="32"/>
        </w:rPr>
        <w:lastRenderedPageBreak/>
        <w:t>创业孵化，进一步营造创新创业的良好氛围。</w:t>
      </w:r>
    </w:p>
    <w:p w:rsidR="00413ED2" w:rsidRDefault="003C300C">
      <w:pPr>
        <w:ind w:firstLineChars="200" w:firstLine="640"/>
        <w:rPr>
          <w:rFonts w:ascii="仿宋_GB2312" w:eastAsia="仿宋_GB2312"/>
          <w:sz w:val="32"/>
          <w:szCs w:val="32"/>
        </w:rPr>
      </w:pPr>
      <w:proofErr w:type="gramStart"/>
      <w:r>
        <w:rPr>
          <w:rFonts w:ascii="仿宋_GB2312" w:eastAsia="仿宋_GB2312"/>
          <w:bCs/>
          <w:sz w:val="32"/>
          <w:szCs w:val="32"/>
        </w:rPr>
        <w:t>本措施有效期为发布</w:t>
      </w:r>
      <w:proofErr w:type="gramEnd"/>
      <w:r>
        <w:rPr>
          <w:rFonts w:ascii="仿宋_GB2312" w:eastAsia="仿宋_GB2312"/>
          <w:bCs/>
          <w:sz w:val="32"/>
          <w:szCs w:val="32"/>
        </w:rPr>
        <w:t>之日</w:t>
      </w:r>
      <w:r>
        <w:rPr>
          <w:rFonts w:ascii="仿宋_GB2312" w:eastAsia="仿宋_GB2312" w:hint="eastAsia"/>
          <w:bCs/>
          <w:sz w:val="32"/>
          <w:szCs w:val="32"/>
        </w:rPr>
        <w:t>——202</w:t>
      </w:r>
      <w:r>
        <w:rPr>
          <w:rFonts w:ascii="仿宋_GB2312" w:eastAsia="仿宋_GB2312"/>
          <w:bCs/>
          <w:sz w:val="32"/>
          <w:szCs w:val="32"/>
        </w:rPr>
        <w:t>9年12月31日，第一次考核截止日期为2026年12月31日，以后年度考核周期以自然年为准。资金来源为中原电气谷、</w:t>
      </w:r>
      <w:proofErr w:type="gramStart"/>
      <w:r>
        <w:rPr>
          <w:rFonts w:ascii="仿宋_GB2312" w:eastAsia="仿宋_GB2312"/>
          <w:bCs/>
          <w:sz w:val="32"/>
          <w:szCs w:val="32"/>
        </w:rPr>
        <w:t>芙蓉湖</w:t>
      </w:r>
      <w:proofErr w:type="gramEnd"/>
      <w:r>
        <w:rPr>
          <w:rFonts w:ascii="仿宋_GB2312" w:eastAsia="仿宋_GB2312"/>
          <w:bCs/>
          <w:sz w:val="32"/>
          <w:szCs w:val="32"/>
        </w:rPr>
        <w:t>现代服务业创新圈专项资金。</w:t>
      </w:r>
      <w:proofErr w:type="gramStart"/>
      <w:r>
        <w:rPr>
          <w:rFonts w:ascii="仿宋_GB2312" w:eastAsia="仿宋_GB2312"/>
          <w:bCs/>
          <w:sz w:val="32"/>
          <w:szCs w:val="32"/>
        </w:rPr>
        <w:t>本措施</w:t>
      </w:r>
      <w:proofErr w:type="gramEnd"/>
      <w:r>
        <w:rPr>
          <w:rFonts w:ascii="仿宋_GB2312" w:eastAsia="仿宋_GB2312"/>
          <w:bCs/>
          <w:sz w:val="32"/>
          <w:szCs w:val="32"/>
        </w:rPr>
        <w:t>由</w:t>
      </w:r>
      <w:r w:rsidR="00AA609B">
        <w:rPr>
          <w:rFonts w:ascii="仿宋_GB2312" w:eastAsia="仿宋_GB2312" w:hint="eastAsia"/>
          <w:bCs/>
          <w:sz w:val="32"/>
          <w:szCs w:val="32"/>
        </w:rPr>
        <w:t>示范区管委会</w:t>
      </w:r>
      <w:r>
        <w:rPr>
          <w:rFonts w:ascii="仿宋_GB2312" w:eastAsia="仿宋_GB2312"/>
          <w:bCs/>
          <w:sz w:val="32"/>
          <w:szCs w:val="32"/>
        </w:rPr>
        <w:t>解释。</w:t>
      </w:r>
    </w:p>
    <w:sectPr w:rsidR="00413ED2">
      <w:footerReference w:type="even" r:id="rId7"/>
      <w:footerReference w:type="default" r:id="rId8"/>
      <w:footerReference w:type="first" r:id="rId9"/>
      <w:pgSz w:w="11907" w:h="16840"/>
      <w:pgMar w:top="2098" w:right="1418"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6CC" w:rsidRDefault="005916CC">
      <w:r>
        <w:separator/>
      </w:r>
    </w:p>
  </w:endnote>
  <w:endnote w:type="continuationSeparator" w:id="0">
    <w:p w:rsidR="005916CC" w:rsidRDefault="00591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D2" w:rsidRDefault="003C300C">
    <w:pPr>
      <w:pStyle w:val="a3"/>
      <w:framePr w:wrap="around" w:vAnchor="text" w:hAnchor="margin" w:xAlign="center"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413ED2" w:rsidRDefault="00413ED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D2" w:rsidRDefault="003C300C">
    <w:pPr>
      <w:pStyle w:val="a3"/>
      <w:framePr w:wrap="around" w:vAnchor="text" w:hAnchor="margin" w:xAlign="center" w:y="1"/>
    </w:pPr>
    <w:r>
      <w:rPr>
        <w:rStyle w:val="a5"/>
      </w:rPr>
      <w:fldChar w:fldCharType="begin"/>
    </w:r>
    <w:r>
      <w:rPr>
        <w:rStyle w:val="a5"/>
      </w:rPr>
      <w:instrText>Page</w:instrText>
    </w:r>
    <w:r>
      <w:rPr>
        <w:rStyle w:val="a5"/>
      </w:rPr>
      <w:fldChar w:fldCharType="separate"/>
    </w:r>
    <w:r w:rsidR="0089504E">
      <w:rPr>
        <w:rStyle w:val="a5"/>
        <w:noProof/>
      </w:rPr>
      <w:t>1</w:t>
    </w:r>
    <w:r>
      <w:rPr>
        <w:rStyle w:val="a5"/>
      </w:rPr>
      <w:fldChar w:fldCharType="end"/>
    </w:r>
  </w:p>
  <w:p w:rsidR="00413ED2" w:rsidRDefault="00413ED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ED2" w:rsidRDefault="003C300C">
    <w:pPr>
      <w:pStyle w:val="a3"/>
      <w:framePr w:wrap="around" w:vAnchor="text" w:hAnchor="margin" w:xAlign="center"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413ED2" w:rsidRDefault="00413E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6CC" w:rsidRDefault="005916CC">
      <w:r>
        <w:separator/>
      </w:r>
    </w:p>
  </w:footnote>
  <w:footnote w:type="continuationSeparator" w:id="0">
    <w:p w:rsidR="005916CC" w:rsidRDefault="00591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useAltKinsokuLineBreakRules/>
    <w:compatSetting w:name="compatibilityMode" w:uri="http://schemas.microsoft.com/office/word" w:val="14"/>
  </w:compat>
  <w:rsids>
    <w:rsidRoot w:val="00413ED2"/>
    <w:rsid w:val="003C300C"/>
    <w:rsid w:val="00413ED2"/>
    <w:rsid w:val="005916CC"/>
    <w:rsid w:val="0089504E"/>
    <w:rsid w:val="00AA609B"/>
    <w:rsid w:val="1BF0CA5A"/>
    <w:rsid w:val="37F6A0A4"/>
    <w:rsid w:val="3AEFE730"/>
    <w:rsid w:val="3DFFE7F7"/>
    <w:rsid w:val="3FFB4BDD"/>
    <w:rsid w:val="70E7DC9F"/>
    <w:rsid w:val="77FCD4B2"/>
    <w:rsid w:val="7EFE294C"/>
    <w:rsid w:val="7EFF2020"/>
    <w:rsid w:val="7FBBFF0C"/>
    <w:rsid w:val="7FBFECCF"/>
    <w:rsid w:val="BFBB7462"/>
    <w:rsid w:val="BFF98891"/>
    <w:rsid w:val="DC79C8CC"/>
    <w:rsid w:val="DEBD09C6"/>
    <w:rsid w:val="EDFB1460"/>
    <w:rsid w:val="EFFF1F4C"/>
    <w:rsid w:val="EFFF97AD"/>
    <w:rsid w:val="FB61A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7"/>
      </w:tabs>
      <w:snapToGrid w:val="0"/>
      <w:jc w:val="left"/>
    </w:pPr>
    <w:rPr>
      <w:sz w:val="18"/>
    </w:rPr>
  </w:style>
  <w:style w:type="paragraph" w:styleId="a4">
    <w:name w:val="header"/>
    <w:basedOn w:val="a"/>
    <w:qFormat/>
    <w:pPr>
      <w:pBdr>
        <w:bottom w:val="single" w:sz="6" w:space="1" w:color="auto"/>
      </w:pBdr>
      <w:tabs>
        <w:tab w:val="center" w:pos="4153"/>
        <w:tab w:val="right" w:pos="8307"/>
      </w:tabs>
      <w:snapToGrid w:val="0"/>
      <w:jc w:val="center"/>
    </w:pPr>
    <w:rPr>
      <w:sz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kern w:val="44"/>
      <w:sz w:val="44"/>
    </w:rPr>
  </w:style>
  <w:style w:type="paragraph" w:styleId="2">
    <w:name w:val="heading 2"/>
    <w:basedOn w:val="a"/>
    <w:next w:val="a"/>
    <w:qFormat/>
    <w:pPr>
      <w:keepNext/>
      <w:keepLines/>
      <w:spacing w:before="260" w:after="260" w:line="415" w:lineRule="auto"/>
      <w:outlineLvl w:val="1"/>
    </w:pPr>
    <w:rPr>
      <w:rFonts w:ascii="Arial" w:eastAsia="黑体" w:hAnsi="Arial"/>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7"/>
      </w:tabs>
      <w:snapToGrid w:val="0"/>
      <w:jc w:val="left"/>
    </w:pPr>
    <w:rPr>
      <w:sz w:val="18"/>
    </w:rPr>
  </w:style>
  <w:style w:type="paragraph" w:styleId="a4">
    <w:name w:val="header"/>
    <w:basedOn w:val="a"/>
    <w:qFormat/>
    <w:pPr>
      <w:pBdr>
        <w:bottom w:val="single" w:sz="6" w:space="1" w:color="auto"/>
      </w:pBdr>
      <w:tabs>
        <w:tab w:val="center" w:pos="4153"/>
        <w:tab w:val="right" w:pos="8307"/>
      </w:tabs>
      <w:snapToGrid w:val="0"/>
      <w:jc w:val="center"/>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550</Words>
  <Characters>3141</Characters>
  <Application>Microsoft Office Word</Application>
  <DocSecurity>0</DocSecurity>
  <Lines>26</Lines>
  <Paragraphs>7</Paragraphs>
  <ScaleCrop>false</ScaleCrop>
  <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2026-06-24T09:06:00Z</cp:lastPrinted>
  <dcterms:created xsi:type="dcterms:W3CDTF">2026-06-10T18:27:00Z</dcterms:created>
  <dcterms:modified xsi:type="dcterms:W3CDTF">2026-06-25T06:43:00Z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9D8E26E16C09881B3DA2306A3C1E18B9_42</vt:lpwstr>
  </property>
</Properties>
</file>